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940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2453"/>
        <w:gridCol w:w="3878"/>
      </w:tblGrid>
      <w:tr w:rsidR="00E922D1" w:rsidRPr="00E922D1" w:rsidTr="00550FB0">
        <w:trPr>
          <w:trHeight w:val="1275"/>
        </w:trPr>
        <w:tc>
          <w:tcPr>
            <w:tcW w:w="3071" w:type="dxa"/>
            <w:vAlign w:val="bottom"/>
          </w:tcPr>
          <w:p w:rsidR="00C279B6" w:rsidRPr="00C279B6" w:rsidRDefault="007E6D48" w:rsidP="00C279B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>
                  <wp:extent cx="1295403" cy="707137"/>
                  <wp:effectExtent l="0" t="0" r="0" b="0"/>
                  <wp:docPr id="1" name="Bildobjekt 1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tala-kommuns-logotyp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3" cy="707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</w:tcPr>
          <w:p w:rsidR="00E922D1" w:rsidRPr="00741269" w:rsidRDefault="00E922D1" w:rsidP="00E922D1">
            <w:pPr>
              <w:pStyle w:val="Datumflt"/>
              <w:rPr>
                <w:color w:val="auto"/>
              </w:rPr>
            </w:pPr>
            <w:r w:rsidRPr="00741269">
              <w:rPr>
                <w:color w:val="auto"/>
              </w:rPr>
              <w:t xml:space="preserve">Datum: </w:t>
            </w:r>
          </w:p>
          <w:p w:rsidR="00E922D1" w:rsidRPr="00E922D1" w:rsidRDefault="00E922D1" w:rsidP="00E922D1">
            <w:pPr>
              <w:spacing w:line="240" w:lineRule="auto"/>
              <w:rPr>
                <w:rFonts w:ascii="Barlow" w:hAnsi="Barlow"/>
                <w:b/>
                <w:color w:val="000000" w:themeColor="text1"/>
                <w:sz w:val="18"/>
                <w:szCs w:val="18"/>
              </w:rPr>
            </w:pPr>
            <w:r w:rsidRPr="00E922D1">
              <w:rPr>
                <w:rFonts w:ascii="Barlow" w:hAnsi="Barlow"/>
                <w:sz w:val="20"/>
              </w:rPr>
              <w:fldChar w:fldCharType="begin"/>
            </w:r>
            <w:r w:rsidRPr="00333660">
              <w:rPr>
                <w:rFonts w:ascii="Barlow" w:hAnsi="Barlow"/>
                <w:sz w:val="20"/>
              </w:rPr>
              <w:instrText xml:space="preserve"> TIME \@ "yyyy-MM-dd" </w:instrText>
            </w:r>
            <w:r w:rsidRPr="00E922D1">
              <w:rPr>
                <w:rFonts w:ascii="Barlow" w:hAnsi="Barlow"/>
                <w:sz w:val="20"/>
              </w:rPr>
              <w:fldChar w:fldCharType="separate"/>
            </w:r>
            <w:r w:rsidR="00C974E7">
              <w:rPr>
                <w:rFonts w:ascii="Barlow" w:hAnsi="Barlow"/>
                <w:noProof/>
                <w:sz w:val="20"/>
              </w:rPr>
              <w:t>2025-12-15</w:t>
            </w:r>
            <w:r w:rsidRPr="00E922D1">
              <w:rPr>
                <w:rFonts w:ascii="Barlow" w:hAnsi="Barlow"/>
                <w:sz w:val="18"/>
              </w:rPr>
              <w:fldChar w:fldCharType="end"/>
            </w:r>
          </w:p>
        </w:tc>
        <w:tc>
          <w:tcPr>
            <w:tcW w:w="3878" w:type="dxa"/>
          </w:tcPr>
          <w:p w:rsidR="00C0030F" w:rsidRPr="00EA45E2" w:rsidRDefault="00C0030F" w:rsidP="00EA45E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E922D1" w:rsidRDefault="00E922D1"/>
    <w:p w:rsidR="00FC09A0" w:rsidRDefault="00F51DD8" w:rsidP="001244F4">
      <w:pPr>
        <w:pStyle w:val="Rubrik1"/>
      </w:pPr>
      <w:r>
        <w:t>Rekvisition arbetsglasögon</w:t>
      </w:r>
    </w:p>
    <w:p w:rsidR="00465F2E" w:rsidRDefault="006A6A55" w:rsidP="00C974E7">
      <w:r>
        <w:rPr>
          <w:noProof/>
        </w:rPr>
        <w:drawing>
          <wp:anchor distT="0" distB="0" distL="114300" distR="114300" simplePos="0" relativeHeight="251660288" behindDoc="1" locked="0" layoutInCell="1" allowOverlap="1" wp14:anchorId="2E49EEFB" wp14:editId="6561E05C">
            <wp:simplePos x="0" y="0"/>
            <wp:positionH relativeFrom="margin">
              <wp:align>right</wp:align>
            </wp:positionH>
            <wp:positionV relativeFrom="paragraph">
              <wp:posOffset>232603</wp:posOffset>
            </wp:positionV>
            <wp:extent cx="1731645" cy="522605"/>
            <wp:effectExtent l="0" t="0" r="0" b="0"/>
            <wp:wrapTight wrapText="bothSides">
              <wp:wrapPolygon edited="0">
                <wp:start x="950" y="2362"/>
                <wp:lineTo x="713" y="18109"/>
                <wp:lineTo x="20673" y="18109"/>
                <wp:lineTo x="20436" y="2362"/>
                <wp:lineTo x="950" y="2362"/>
              </wp:wrapPolygon>
            </wp:wrapTight>
            <wp:docPr id="3" name="Bildobjekt 3" descr="https://kafaoptik.se/wp-content/uploads/2021/09/Logo_color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faoptik.se/wp-content/uploads/2021/09/Logo_color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DD8">
        <w:t xml:space="preserve">Denna blankett lämnas ifylld </w:t>
      </w:r>
      <w:r w:rsidR="003E4F68">
        <w:t>av medarbetaren till Kafa Optik vid synundersökningsbesöket.</w:t>
      </w:r>
      <w:r w:rsidR="00F51DD8">
        <w:t xml:space="preserve"> Komplett </w:t>
      </w:r>
      <w:r w:rsidR="009361EC">
        <w:t xml:space="preserve">ifylld </w:t>
      </w:r>
      <w:r w:rsidR="00F51DD8">
        <w:t xml:space="preserve">blankett </w:t>
      </w:r>
      <w:r w:rsidR="003E4F68">
        <w:t xml:space="preserve">med påskriven underskrift av närmsta chef </w:t>
      </w:r>
      <w:r w:rsidR="00F51DD8">
        <w:t xml:space="preserve">ger leverantören rätt att fakturera </w:t>
      </w:r>
      <w:r w:rsidR="003E4F68">
        <w:t xml:space="preserve">Motala kommun </w:t>
      </w:r>
      <w:r w:rsidR="00F51DD8">
        <w:t>enligt gällande avtal.</w:t>
      </w:r>
    </w:p>
    <w:p w:rsidR="00465F2E" w:rsidRPr="00C974E7" w:rsidRDefault="00465F2E" w:rsidP="00C974E7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687"/>
      </w:tblGrid>
      <w:tr w:rsidR="00C974E7" w:rsidRPr="00C974E7" w:rsidTr="006A6A55">
        <w:tc>
          <w:tcPr>
            <w:tcW w:w="4673" w:type="dxa"/>
          </w:tcPr>
          <w:p w:rsidR="00C974E7" w:rsidRPr="006A6A55" w:rsidRDefault="00C974E7" w:rsidP="00E24400">
            <w:pPr>
              <w:pStyle w:val="Normalwebb"/>
              <w:rPr>
                <w:rFonts w:asciiTheme="majorHAnsi" w:hAnsiTheme="majorHAnsi" w:cstheme="minorHAnsi"/>
                <w:sz w:val="28"/>
                <w:szCs w:val="28"/>
              </w:rPr>
            </w:pPr>
            <w:r w:rsidRPr="006A6A55">
              <w:rPr>
                <w:rFonts w:asciiTheme="majorHAnsi" w:hAnsiTheme="majorHAnsi" w:cstheme="minorHAnsi"/>
                <w:sz w:val="28"/>
                <w:szCs w:val="28"/>
              </w:rPr>
              <w:t>Produkt</w:t>
            </w:r>
          </w:p>
        </w:tc>
        <w:tc>
          <w:tcPr>
            <w:tcW w:w="2687" w:type="dxa"/>
          </w:tcPr>
          <w:p w:rsidR="00C974E7" w:rsidRPr="006A6A55" w:rsidRDefault="00C974E7" w:rsidP="00E24400">
            <w:pPr>
              <w:pStyle w:val="Normalwebb"/>
              <w:rPr>
                <w:rFonts w:asciiTheme="majorHAnsi" w:hAnsiTheme="majorHAnsi" w:cstheme="minorHAnsi"/>
                <w:sz w:val="28"/>
                <w:szCs w:val="28"/>
              </w:rPr>
            </w:pPr>
            <w:r w:rsidRPr="006A6A55">
              <w:rPr>
                <w:rFonts w:asciiTheme="majorHAnsi" w:hAnsiTheme="majorHAnsi" w:cstheme="minorHAnsi"/>
                <w:sz w:val="28"/>
                <w:szCs w:val="28"/>
              </w:rPr>
              <w:t>Pris</w:t>
            </w:r>
          </w:p>
        </w:tc>
      </w:tr>
      <w:tr w:rsidR="00C974E7" w:rsidRPr="00C974E7" w:rsidTr="006A6A55">
        <w:tc>
          <w:tcPr>
            <w:tcW w:w="4673" w:type="dxa"/>
          </w:tcPr>
          <w:p w:rsidR="00C974E7" w:rsidRPr="00C974E7" w:rsidRDefault="00C974E7" w:rsidP="00E24400">
            <w:pPr>
              <w:pStyle w:val="Normalwebb"/>
              <w:rPr>
                <w:rFonts w:ascii="Garamond" w:hAnsi="Garamond" w:cstheme="minorHAnsi"/>
                <w:sz w:val="20"/>
                <w:szCs w:val="20"/>
              </w:rPr>
            </w:pPr>
            <w:r w:rsidRPr="00C974E7">
              <w:rPr>
                <w:rFonts w:ascii="Garamond" w:hAnsi="Garamond" w:cstheme="minorHAnsi"/>
                <w:sz w:val="20"/>
                <w:szCs w:val="20"/>
              </w:rPr>
              <w:t>Synundersökning för</w:t>
            </w:r>
            <w:r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Pr="00C974E7">
              <w:rPr>
                <w:rFonts w:ascii="Garamond" w:hAnsi="Garamond" w:cstheme="minorHAnsi"/>
                <w:sz w:val="20"/>
                <w:szCs w:val="20"/>
              </w:rPr>
              <w:t>terminal-/skyddsglasögon</w:t>
            </w:r>
          </w:p>
        </w:tc>
        <w:tc>
          <w:tcPr>
            <w:tcW w:w="2687" w:type="dxa"/>
          </w:tcPr>
          <w:p w:rsidR="00C974E7" w:rsidRPr="00C974E7" w:rsidRDefault="00C974E7" w:rsidP="00E24400">
            <w:pPr>
              <w:pStyle w:val="Normalwebb"/>
              <w:rPr>
                <w:rFonts w:ascii="Garamond" w:hAnsi="Garamond" w:cstheme="minorHAnsi"/>
                <w:sz w:val="20"/>
                <w:szCs w:val="20"/>
              </w:rPr>
            </w:pPr>
            <w:r w:rsidRPr="00C974E7">
              <w:rPr>
                <w:rFonts w:ascii="Garamond" w:hAnsi="Garamond" w:cstheme="minorHAnsi"/>
                <w:sz w:val="20"/>
                <w:szCs w:val="20"/>
              </w:rPr>
              <w:t>149 kr/</w:t>
            </w:r>
            <w:proofErr w:type="spellStart"/>
            <w:r w:rsidRPr="00C974E7">
              <w:rPr>
                <w:rFonts w:ascii="Garamond" w:hAnsi="Garamond" w:cstheme="minorHAnsi"/>
                <w:sz w:val="20"/>
                <w:szCs w:val="20"/>
              </w:rPr>
              <w:t>st</w:t>
            </w:r>
            <w:proofErr w:type="spellEnd"/>
          </w:p>
        </w:tc>
      </w:tr>
      <w:tr w:rsidR="00C974E7" w:rsidRPr="00C974E7" w:rsidTr="006A6A55">
        <w:tc>
          <w:tcPr>
            <w:tcW w:w="4673" w:type="dxa"/>
          </w:tcPr>
          <w:p w:rsidR="00C974E7" w:rsidRPr="00C974E7" w:rsidRDefault="00C974E7" w:rsidP="00E24400">
            <w:pPr>
              <w:pStyle w:val="Normalwebb"/>
              <w:rPr>
                <w:rFonts w:ascii="Garamond" w:hAnsi="Garamond" w:cstheme="minorHAnsi"/>
                <w:sz w:val="20"/>
                <w:szCs w:val="20"/>
              </w:rPr>
            </w:pPr>
            <w:r w:rsidRPr="00C974E7">
              <w:rPr>
                <w:rFonts w:ascii="Garamond" w:hAnsi="Garamond" w:cstheme="minorHAnsi"/>
                <w:sz w:val="20"/>
                <w:szCs w:val="20"/>
              </w:rPr>
              <w:t>Enkelslipade terminalglas (index 1,6)</w:t>
            </w:r>
          </w:p>
        </w:tc>
        <w:tc>
          <w:tcPr>
            <w:tcW w:w="2687" w:type="dxa"/>
          </w:tcPr>
          <w:p w:rsidR="00C974E7" w:rsidRPr="00C974E7" w:rsidRDefault="00C974E7" w:rsidP="00E24400">
            <w:pPr>
              <w:pStyle w:val="Normalwebb"/>
              <w:rPr>
                <w:rFonts w:ascii="Garamond" w:hAnsi="Garamond" w:cstheme="minorHAnsi"/>
                <w:sz w:val="20"/>
                <w:szCs w:val="20"/>
              </w:rPr>
            </w:pPr>
            <w:r w:rsidRPr="00C974E7">
              <w:rPr>
                <w:rFonts w:ascii="Garamond" w:hAnsi="Garamond" w:cstheme="minorHAnsi"/>
                <w:sz w:val="20"/>
                <w:szCs w:val="20"/>
              </w:rPr>
              <w:t>149 kr/par</w:t>
            </w:r>
          </w:p>
        </w:tc>
      </w:tr>
      <w:tr w:rsidR="00C974E7" w:rsidRPr="00C974E7" w:rsidTr="006A6A55">
        <w:tc>
          <w:tcPr>
            <w:tcW w:w="4673" w:type="dxa"/>
          </w:tcPr>
          <w:p w:rsidR="00C974E7" w:rsidRPr="00C974E7" w:rsidRDefault="00C974E7" w:rsidP="00E24400">
            <w:pPr>
              <w:pStyle w:val="Normalwebb"/>
              <w:rPr>
                <w:rFonts w:ascii="Garamond" w:hAnsi="Garamond" w:cstheme="minorHAnsi"/>
                <w:sz w:val="20"/>
                <w:szCs w:val="20"/>
              </w:rPr>
            </w:pPr>
            <w:r w:rsidRPr="00C974E7">
              <w:rPr>
                <w:rFonts w:ascii="Garamond" w:hAnsi="Garamond" w:cstheme="minorHAnsi"/>
                <w:sz w:val="20"/>
                <w:szCs w:val="20"/>
              </w:rPr>
              <w:t>Progressiva terminalglas</w:t>
            </w:r>
            <w:r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Pr="00C974E7">
              <w:rPr>
                <w:rFonts w:ascii="Garamond" w:hAnsi="Garamond" w:cstheme="minorHAnsi"/>
                <w:sz w:val="20"/>
                <w:szCs w:val="20"/>
              </w:rPr>
              <w:t xml:space="preserve">(rums- eller </w:t>
            </w:r>
            <w:proofErr w:type="spellStart"/>
            <w:r w:rsidRPr="00C974E7">
              <w:rPr>
                <w:rFonts w:ascii="Garamond" w:hAnsi="Garamond" w:cstheme="minorHAnsi"/>
                <w:sz w:val="20"/>
                <w:szCs w:val="20"/>
              </w:rPr>
              <w:t>närprogressiva</w:t>
            </w:r>
            <w:proofErr w:type="spellEnd"/>
            <w:r w:rsidRPr="00C974E7">
              <w:rPr>
                <w:rFonts w:ascii="Garamond" w:hAnsi="Garamond" w:cstheme="minorHAnsi"/>
                <w:sz w:val="20"/>
                <w:szCs w:val="20"/>
              </w:rPr>
              <w:t>, index 1,6)</w:t>
            </w:r>
          </w:p>
        </w:tc>
        <w:tc>
          <w:tcPr>
            <w:tcW w:w="2687" w:type="dxa"/>
          </w:tcPr>
          <w:p w:rsidR="00C974E7" w:rsidRPr="00C974E7" w:rsidRDefault="00C974E7" w:rsidP="00E24400">
            <w:pPr>
              <w:pStyle w:val="Normalwebb"/>
              <w:rPr>
                <w:rFonts w:ascii="Garamond" w:hAnsi="Garamond" w:cstheme="minorHAnsi"/>
                <w:sz w:val="20"/>
                <w:szCs w:val="20"/>
              </w:rPr>
            </w:pPr>
            <w:r w:rsidRPr="00C974E7">
              <w:rPr>
                <w:rFonts w:ascii="Garamond" w:hAnsi="Garamond" w:cstheme="minorHAnsi"/>
                <w:sz w:val="20"/>
                <w:szCs w:val="20"/>
              </w:rPr>
              <w:t>1200 kr/par</w:t>
            </w:r>
          </w:p>
        </w:tc>
      </w:tr>
      <w:tr w:rsidR="00C974E7" w:rsidRPr="00C974E7" w:rsidTr="006A6A55">
        <w:tc>
          <w:tcPr>
            <w:tcW w:w="4673" w:type="dxa"/>
          </w:tcPr>
          <w:p w:rsidR="00C974E7" w:rsidRPr="00C974E7" w:rsidRDefault="00C974E7" w:rsidP="00E24400">
            <w:pPr>
              <w:pStyle w:val="Normalwebb"/>
              <w:rPr>
                <w:rFonts w:ascii="Garamond" w:hAnsi="Garamond" w:cstheme="minorHAnsi"/>
                <w:sz w:val="20"/>
                <w:szCs w:val="20"/>
              </w:rPr>
            </w:pPr>
            <w:r w:rsidRPr="00C974E7">
              <w:rPr>
                <w:rFonts w:ascii="Garamond" w:hAnsi="Garamond" w:cstheme="minorHAnsi"/>
                <w:sz w:val="20"/>
                <w:szCs w:val="20"/>
              </w:rPr>
              <w:t>Glasögonbåge för terminalglas, standard</w:t>
            </w:r>
          </w:p>
        </w:tc>
        <w:tc>
          <w:tcPr>
            <w:tcW w:w="2687" w:type="dxa"/>
          </w:tcPr>
          <w:p w:rsidR="00C974E7" w:rsidRPr="00C974E7" w:rsidRDefault="00C974E7" w:rsidP="00E24400">
            <w:pPr>
              <w:pStyle w:val="Normalwebb"/>
              <w:rPr>
                <w:rFonts w:ascii="Garamond" w:hAnsi="Garamond" w:cstheme="minorHAnsi"/>
                <w:sz w:val="20"/>
                <w:szCs w:val="20"/>
              </w:rPr>
            </w:pPr>
            <w:r w:rsidRPr="00C974E7">
              <w:rPr>
                <w:rFonts w:ascii="Garamond" w:hAnsi="Garamond" w:cstheme="minorHAnsi"/>
                <w:sz w:val="20"/>
                <w:szCs w:val="20"/>
              </w:rPr>
              <w:t>1 kr/</w:t>
            </w:r>
            <w:proofErr w:type="spellStart"/>
            <w:r w:rsidRPr="00C974E7">
              <w:rPr>
                <w:rFonts w:ascii="Garamond" w:hAnsi="Garamond" w:cstheme="minorHAnsi"/>
                <w:sz w:val="20"/>
                <w:szCs w:val="20"/>
              </w:rPr>
              <w:t>st</w:t>
            </w:r>
            <w:proofErr w:type="spellEnd"/>
          </w:p>
        </w:tc>
      </w:tr>
      <w:tr w:rsidR="00C974E7" w:rsidRPr="00C974E7" w:rsidTr="006A6A55">
        <w:tc>
          <w:tcPr>
            <w:tcW w:w="4673" w:type="dxa"/>
          </w:tcPr>
          <w:p w:rsidR="00C974E7" w:rsidRPr="00C974E7" w:rsidRDefault="00C974E7" w:rsidP="00E24400">
            <w:pPr>
              <w:pStyle w:val="Normalwebb"/>
              <w:rPr>
                <w:rFonts w:ascii="Garamond" w:hAnsi="Garamond" w:cstheme="minorHAnsi"/>
                <w:sz w:val="20"/>
                <w:szCs w:val="20"/>
              </w:rPr>
            </w:pPr>
            <w:r w:rsidRPr="00C974E7">
              <w:rPr>
                <w:rFonts w:ascii="Garamond" w:hAnsi="Garamond" w:cstheme="minorHAnsi"/>
                <w:sz w:val="20"/>
                <w:szCs w:val="20"/>
              </w:rPr>
              <w:t>Skyddsglasögon</w:t>
            </w:r>
          </w:p>
        </w:tc>
        <w:tc>
          <w:tcPr>
            <w:tcW w:w="2687" w:type="dxa"/>
          </w:tcPr>
          <w:p w:rsidR="00C974E7" w:rsidRPr="00C974E7" w:rsidRDefault="00C974E7" w:rsidP="00E24400">
            <w:pPr>
              <w:pStyle w:val="Normalwebb"/>
              <w:rPr>
                <w:rFonts w:ascii="Garamond" w:hAnsi="Garamond" w:cstheme="minorHAnsi"/>
                <w:sz w:val="20"/>
                <w:szCs w:val="20"/>
              </w:rPr>
            </w:pPr>
            <w:r w:rsidRPr="00C974E7">
              <w:rPr>
                <w:rFonts w:ascii="Garamond" w:hAnsi="Garamond" w:cstheme="minorHAnsi"/>
                <w:sz w:val="20"/>
                <w:szCs w:val="20"/>
              </w:rPr>
              <w:t>Ej upphandlat valfri leverantör</w:t>
            </w:r>
          </w:p>
        </w:tc>
      </w:tr>
    </w:tbl>
    <w:p w:rsidR="003041A2" w:rsidRDefault="003041A2" w:rsidP="00E069E2"/>
    <w:p w:rsidR="003041A2" w:rsidRDefault="003041A2" w:rsidP="003041A2">
      <w:pPr>
        <w:pStyle w:val="Rubrik2"/>
      </w:pPr>
      <w:r>
        <w:t>Medarbetare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53"/>
        <w:gridCol w:w="2453"/>
        <w:gridCol w:w="2454"/>
      </w:tblGrid>
      <w:tr w:rsidR="003041A2" w:rsidTr="002B7EA4">
        <w:tc>
          <w:tcPr>
            <w:tcW w:w="4906" w:type="dxa"/>
            <w:gridSpan w:val="2"/>
          </w:tcPr>
          <w:p w:rsidR="003041A2" w:rsidRPr="006A6A55" w:rsidRDefault="003041A2" w:rsidP="00E069E2">
            <w:pPr>
              <w:rPr>
                <w:b/>
                <w:szCs w:val="25"/>
              </w:rPr>
            </w:pPr>
            <w:r w:rsidRPr="006A6A55">
              <w:rPr>
                <w:b/>
                <w:szCs w:val="25"/>
              </w:rPr>
              <w:t>För- och efternamn</w:t>
            </w:r>
          </w:p>
        </w:tc>
        <w:tc>
          <w:tcPr>
            <w:tcW w:w="2454" w:type="dxa"/>
          </w:tcPr>
          <w:p w:rsidR="003041A2" w:rsidRPr="006A6A55" w:rsidRDefault="003041A2" w:rsidP="00E069E2">
            <w:pPr>
              <w:rPr>
                <w:b/>
                <w:szCs w:val="25"/>
              </w:rPr>
            </w:pPr>
            <w:r w:rsidRPr="006A6A55">
              <w:rPr>
                <w:b/>
                <w:szCs w:val="25"/>
              </w:rPr>
              <w:t>Personnummer</w:t>
            </w:r>
          </w:p>
        </w:tc>
      </w:tr>
      <w:tr w:rsidR="003041A2" w:rsidTr="00397014">
        <w:tc>
          <w:tcPr>
            <w:tcW w:w="4906" w:type="dxa"/>
            <w:gridSpan w:val="2"/>
          </w:tcPr>
          <w:p w:rsidR="003041A2" w:rsidRDefault="003041A2" w:rsidP="00E069E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0" w:name="Text1"/>
            <w:r>
              <w:instrText xml:space="preserve">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  <w:p w:rsidR="003041A2" w:rsidRDefault="003041A2" w:rsidP="00E069E2"/>
        </w:tc>
        <w:tc>
          <w:tcPr>
            <w:tcW w:w="2454" w:type="dxa"/>
          </w:tcPr>
          <w:p w:rsidR="003041A2" w:rsidRDefault="003041A2" w:rsidP="00E069E2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3041A2" w:rsidTr="003013ED">
        <w:tc>
          <w:tcPr>
            <w:tcW w:w="2453" w:type="dxa"/>
          </w:tcPr>
          <w:p w:rsidR="003041A2" w:rsidRPr="006A6A55" w:rsidRDefault="003041A2" w:rsidP="00E069E2">
            <w:pPr>
              <w:rPr>
                <w:b/>
                <w:szCs w:val="25"/>
              </w:rPr>
            </w:pPr>
            <w:r w:rsidRPr="006A6A55">
              <w:rPr>
                <w:b/>
                <w:szCs w:val="25"/>
              </w:rPr>
              <w:t>Epost</w:t>
            </w:r>
          </w:p>
        </w:tc>
        <w:tc>
          <w:tcPr>
            <w:tcW w:w="4907" w:type="dxa"/>
            <w:gridSpan w:val="2"/>
          </w:tcPr>
          <w:p w:rsidR="003041A2" w:rsidRDefault="003041A2" w:rsidP="00E069E2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3041A2" w:rsidRDefault="003041A2" w:rsidP="00E069E2"/>
        </w:tc>
      </w:tr>
      <w:tr w:rsidR="003041A2" w:rsidTr="00BE5AF5">
        <w:tc>
          <w:tcPr>
            <w:tcW w:w="2453" w:type="dxa"/>
          </w:tcPr>
          <w:p w:rsidR="003041A2" w:rsidRPr="006A6A55" w:rsidRDefault="003041A2" w:rsidP="00E069E2">
            <w:pPr>
              <w:rPr>
                <w:b/>
                <w:szCs w:val="25"/>
              </w:rPr>
            </w:pPr>
            <w:r w:rsidRPr="006A6A55">
              <w:rPr>
                <w:b/>
                <w:szCs w:val="25"/>
              </w:rPr>
              <w:t>Mobilnummer</w:t>
            </w:r>
          </w:p>
        </w:tc>
        <w:tc>
          <w:tcPr>
            <w:tcW w:w="4907" w:type="dxa"/>
            <w:gridSpan w:val="2"/>
          </w:tcPr>
          <w:p w:rsidR="003041A2" w:rsidRDefault="003041A2" w:rsidP="00E069E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:rsidR="003041A2" w:rsidRDefault="003041A2" w:rsidP="00E069E2"/>
        </w:tc>
      </w:tr>
      <w:tr w:rsidR="003041A2" w:rsidTr="00027B25">
        <w:tc>
          <w:tcPr>
            <w:tcW w:w="2453" w:type="dxa"/>
          </w:tcPr>
          <w:p w:rsidR="003041A2" w:rsidRPr="006A6A55" w:rsidRDefault="003041A2" w:rsidP="00E069E2">
            <w:pPr>
              <w:rPr>
                <w:b/>
                <w:szCs w:val="25"/>
              </w:rPr>
            </w:pPr>
            <w:r w:rsidRPr="006A6A55">
              <w:rPr>
                <w:b/>
                <w:szCs w:val="25"/>
              </w:rPr>
              <w:t>MZ</w:t>
            </w:r>
          </w:p>
        </w:tc>
        <w:tc>
          <w:tcPr>
            <w:tcW w:w="4907" w:type="dxa"/>
            <w:gridSpan w:val="2"/>
          </w:tcPr>
          <w:p w:rsidR="003041A2" w:rsidRDefault="003041A2" w:rsidP="00E069E2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:rsidR="003041A2" w:rsidRDefault="003041A2" w:rsidP="00E069E2"/>
        </w:tc>
      </w:tr>
    </w:tbl>
    <w:p w:rsidR="00E069E2" w:rsidRPr="00E069E2" w:rsidRDefault="00E069E2" w:rsidP="00E069E2"/>
    <w:p w:rsidR="00FC7CA1" w:rsidRPr="001F68C7" w:rsidRDefault="003041A2" w:rsidP="001F68C7">
      <w:pPr>
        <w:pStyle w:val="Rubrik2"/>
      </w:pPr>
      <w:r>
        <w:t>Rekvisition godkänd av närmsta chef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53"/>
        <w:gridCol w:w="4907"/>
      </w:tblGrid>
      <w:tr w:rsidR="009361EC" w:rsidTr="005D7EE4">
        <w:tc>
          <w:tcPr>
            <w:tcW w:w="2453" w:type="dxa"/>
          </w:tcPr>
          <w:p w:rsidR="009361EC" w:rsidRPr="006A6A55" w:rsidRDefault="009361EC" w:rsidP="007036DA">
            <w:pPr>
              <w:rPr>
                <w:b/>
                <w:szCs w:val="25"/>
              </w:rPr>
            </w:pPr>
            <w:r w:rsidRPr="006A6A55">
              <w:rPr>
                <w:b/>
                <w:szCs w:val="25"/>
              </w:rPr>
              <w:t>Datum</w:t>
            </w:r>
          </w:p>
        </w:tc>
        <w:tc>
          <w:tcPr>
            <w:tcW w:w="4907" w:type="dxa"/>
          </w:tcPr>
          <w:p w:rsidR="009361EC" w:rsidRDefault="009361EC" w:rsidP="007036DA"/>
          <w:p w:rsidR="009361EC" w:rsidRDefault="009361EC" w:rsidP="007036DA"/>
        </w:tc>
      </w:tr>
      <w:tr w:rsidR="009361EC" w:rsidTr="00C40F8B">
        <w:tc>
          <w:tcPr>
            <w:tcW w:w="2453" w:type="dxa"/>
          </w:tcPr>
          <w:p w:rsidR="009361EC" w:rsidRPr="006A6A55" w:rsidRDefault="009361EC" w:rsidP="007036DA">
            <w:pPr>
              <w:rPr>
                <w:b/>
                <w:szCs w:val="25"/>
              </w:rPr>
            </w:pPr>
            <w:r w:rsidRPr="006A6A55">
              <w:rPr>
                <w:b/>
                <w:szCs w:val="25"/>
              </w:rPr>
              <w:t>Underskrift chef</w:t>
            </w:r>
          </w:p>
        </w:tc>
        <w:tc>
          <w:tcPr>
            <w:tcW w:w="4907" w:type="dxa"/>
          </w:tcPr>
          <w:p w:rsidR="009361EC" w:rsidRDefault="009361EC" w:rsidP="007036DA"/>
          <w:p w:rsidR="009361EC" w:rsidRDefault="009361EC" w:rsidP="007036DA"/>
        </w:tc>
      </w:tr>
      <w:tr w:rsidR="009361EC" w:rsidTr="00B2130F">
        <w:tc>
          <w:tcPr>
            <w:tcW w:w="2453" w:type="dxa"/>
          </w:tcPr>
          <w:p w:rsidR="009361EC" w:rsidRPr="006A6A55" w:rsidRDefault="009361EC" w:rsidP="007036DA">
            <w:pPr>
              <w:rPr>
                <w:b/>
                <w:szCs w:val="25"/>
              </w:rPr>
            </w:pPr>
            <w:r w:rsidRPr="006A6A55">
              <w:rPr>
                <w:b/>
                <w:szCs w:val="25"/>
              </w:rPr>
              <w:t>Namnförtydligande</w:t>
            </w:r>
          </w:p>
        </w:tc>
        <w:tc>
          <w:tcPr>
            <w:tcW w:w="4907" w:type="dxa"/>
          </w:tcPr>
          <w:p w:rsidR="009361EC" w:rsidRDefault="009361EC" w:rsidP="007036D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9361EC" w:rsidRDefault="009361EC" w:rsidP="007036DA"/>
        </w:tc>
      </w:tr>
      <w:tr w:rsidR="009361EC" w:rsidTr="0088343A">
        <w:tc>
          <w:tcPr>
            <w:tcW w:w="2453" w:type="dxa"/>
          </w:tcPr>
          <w:p w:rsidR="009361EC" w:rsidRPr="006A6A55" w:rsidRDefault="009361EC" w:rsidP="007036DA">
            <w:pPr>
              <w:rPr>
                <w:b/>
                <w:szCs w:val="25"/>
              </w:rPr>
            </w:pPr>
            <w:r w:rsidRPr="006A6A55">
              <w:rPr>
                <w:b/>
                <w:szCs w:val="25"/>
              </w:rPr>
              <w:t>Telefonnummer chef</w:t>
            </w:r>
          </w:p>
        </w:tc>
        <w:tc>
          <w:tcPr>
            <w:tcW w:w="4907" w:type="dxa"/>
          </w:tcPr>
          <w:p w:rsidR="009361EC" w:rsidRDefault="009361EC" w:rsidP="007036DA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:rsidR="009361EC" w:rsidRDefault="009361EC" w:rsidP="007036DA"/>
        </w:tc>
      </w:tr>
    </w:tbl>
    <w:p w:rsidR="006A6A55" w:rsidRDefault="006A6A55" w:rsidP="00AE7F11"/>
    <w:p w:rsidR="00AE7F11" w:rsidRDefault="003041A2" w:rsidP="00AE7F11">
      <w:r>
        <w:t>Denna rekvis</w:t>
      </w:r>
      <w:r w:rsidR="009361EC">
        <w:t>i</w:t>
      </w:r>
      <w:r>
        <w:t>tion är giltig i två m</w:t>
      </w:r>
      <w:r w:rsidR="009361EC">
        <w:t>å</w:t>
      </w:r>
      <w:r>
        <w:t>nader från underskrift</w:t>
      </w:r>
      <w:r w:rsidR="009361EC">
        <w:t>.</w:t>
      </w:r>
    </w:p>
    <w:sectPr w:rsidR="00AE7F11" w:rsidSect="006464A1">
      <w:footerReference w:type="default" r:id="rId10"/>
      <w:pgSz w:w="11906" w:h="16838" w:code="9"/>
      <w:pgMar w:top="1134" w:right="2268" w:bottom="1985" w:left="226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376" w:rsidRDefault="00112376" w:rsidP="00FC09A0">
      <w:r>
        <w:separator/>
      </w:r>
    </w:p>
  </w:endnote>
  <w:endnote w:type="continuationSeparator" w:id="0">
    <w:p w:rsidR="00112376" w:rsidRDefault="00112376" w:rsidP="00FC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rlow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 SemiBold">
    <w:panose1 w:val="000007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rlow Semi Condensed">
    <w:panose1 w:val="000005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073" w:type="dxa"/>
      <w:tblInd w:w="-85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2"/>
      <w:gridCol w:w="4491"/>
    </w:tblGrid>
    <w:tr w:rsidR="0004186E" w:rsidTr="00013788">
      <w:tc>
        <w:tcPr>
          <w:tcW w:w="4582" w:type="dxa"/>
        </w:tcPr>
        <w:p w:rsidR="0004186E" w:rsidRPr="00D42B39" w:rsidRDefault="0004186E" w:rsidP="0004186E">
          <w:pPr>
            <w:rPr>
              <w:rFonts w:ascii="Barlow" w:hAnsi="Barlow"/>
              <w:sz w:val="18"/>
            </w:rPr>
          </w:pPr>
        </w:p>
      </w:tc>
      <w:tc>
        <w:tcPr>
          <w:tcW w:w="4491" w:type="dxa"/>
        </w:tcPr>
        <w:p w:rsidR="0004186E" w:rsidRPr="00D42B39" w:rsidRDefault="0004186E" w:rsidP="0004186E">
          <w:pPr>
            <w:jc w:val="right"/>
            <w:rPr>
              <w:rFonts w:ascii="Barlow" w:hAnsi="Barlow"/>
              <w:sz w:val="18"/>
            </w:rPr>
          </w:pPr>
        </w:p>
      </w:tc>
    </w:tr>
    <w:tr w:rsidR="0004186E" w:rsidTr="00013788">
      <w:tc>
        <w:tcPr>
          <w:tcW w:w="4582" w:type="dxa"/>
        </w:tcPr>
        <w:p w:rsidR="0004186E" w:rsidRPr="00D42B39" w:rsidRDefault="0004186E" w:rsidP="0004186E">
          <w:pPr>
            <w:rPr>
              <w:rFonts w:ascii="Barlow" w:hAnsi="Barlow"/>
              <w:sz w:val="18"/>
            </w:rPr>
          </w:pPr>
          <w:r w:rsidRPr="00D42B39">
            <w:rPr>
              <w:rFonts w:ascii="Barlow" w:hAnsi="Barlow"/>
              <w:sz w:val="18"/>
            </w:rPr>
            <w:t>motala.se</w:t>
          </w:r>
        </w:p>
      </w:tc>
      <w:tc>
        <w:tcPr>
          <w:tcW w:w="4491" w:type="dxa"/>
        </w:tcPr>
        <w:p w:rsidR="0004186E" w:rsidRPr="00D42B39" w:rsidRDefault="0004186E" w:rsidP="0004186E">
          <w:pPr>
            <w:jc w:val="right"/>
            <w:rPr>
              <w:rFonts w:ascii="Barlow" w:hAnsi="Barlow"/>
              <w:sz w:val="18"/>
            </w:rPr>
          </w:pPr>
          <w:r w:rsidRPr="00D42B39">
            <w:rPr>
              <w:rFonts w:ascii="Barlow" w:hAnsi="Barlow"/>
              <w:sz w:val="18"/>
            </w:rPr>
            <w:t xml:space="preserve">Sida  </w:t>
          </w:r>
          <w:r w:rsidRPr="009D376C">
            <w:rPr>
              <w:rFonts w:ascii="Barlow" w:hAnsi="Barlow"/>
              <w:sz w:val="18"/>
            </w:rPr>
            <w:fldChar w:fldCharType="begin"/>
          </w:r>
          <w:r w:rsidRPr="009D376C">
            <w:rPr>
              <w:rFonts w:ascii="Barlow" w:hAnsi="Barlow"/>
              <w:sz w:val="18"/>
            </w:rPr>
            <w:instrText>PAGE   \* MERGEFORMAT</w:instrText>
          </w:r>
          <w:r w:rsidRPr="009D376C">
            <w:rPr>
              <w:rFonts w:ascii="Barlow" w:hAnsi="Barlow"/>
              <w:sz w:val="18"/>
            </w:rPr>
            <w:fldChar w:fldCharType="separate"/>
          </w:r>
          <w:r>
            <w:rPr>
              <w:rFonts w:ascii="Barlow" w:hAnsi="Barlow"/>
              <w:sz w:val="18"/>
            </w:rPr>
            <w:t>1</w:t>
          </w:r>
          <w:r w:rsidRPr="009D376C">
            <w:rPr>
              <w:rFonts w:ascii="Barlow" w:hAnsi="Barlow"/>
              <w:sz w:val="18"/>
            </w:rPr>
            <w:fldChar w:fldCharType="end"/>
          </w:r>
          <w:r>
            <w:rPr>
              <w:rFonts w:ascii="Barlow" w:hAnsi="Barlow"/>
              <w:sz w:val="18"/>
            </w:rPr>
            <w:t xml:space="preserve"> av </w:t>
          </w:r>
          <w:r w:rsidRPr="009D376C">
            <w:rPr>
              <w:rFonts w:ascii="Barlow" w:hAnsi="Barlow"/>
              <w:sz w:val="18"/>
            </w:rPr>
            <w:fldChar w:fldCharType="begin"/>
          </w:r>
          <w:r w:rsidRPr="009D376C">
            <w:rPr>
              <w:rFonts w:ascii="Barlow" w:hAnsi="Barlow"/>
              <w:sz w:val="18"/>
            </w:rPr>
            <w:instrText>PAGE   \* MERGEFORMAT</w:instrText>
          </w:r>
          <w:r w:rsidRPr="009D376C">
            <w:rPr>
              <w:rFonts w:ascii="Barlow" w:hAnsi="Barlow"/>
              <w:sz w:val="18"/>
            </w:rPr>
            <w:fldChar w:fldCharType="separate"/>
          </w:r>
          <w:r>
            <w:rPr>
              <w:rFonts w:ascii="Barlow" w:hAnsi="Barlow"/>
              <w:sz w:val="18"/>
            </w:rPr>
            <w:t>1</w:t>
          </w:r>
          <w:r w:rsidRPr="009D376C">
            <w:rPr>
              <w:rFonts w:ascii="Barlow" w:hAnsi="Barlow"/>
              <w:sz w:val="18"/>
            </w:rPr>
            <w:fldChar w:fldCharType="end"/>
          </w:r>
          <w:r w:rsidRPr="00D42B39">
            <w:rPr>
              <w:rFonts w:ascii="Barlow" w:hAnsi="Barlow"/>
              <w:sz w:val="18"/>
            </w:rPr>
            <w:t xml:space="preserve"> </w:t>
          </w:r>
        </w:p>
      </w:tc>
    </w:tr>
  </w:tbl>
  <w:p w:rsidR="00FC09A0" w:rsidRPr="00F618B4" w:rsidRDefault="00FC09A0" w:rsidP="00F618B4">
    <w:pPr>
      <w:pStyle w:val="Sidfot"/>
      <w:spacing w:line="72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376" w:rsidRDefault="00112376" w:rsidP="00FC09A0">
      <w:r>
        <w:separator/>
      </w:r>
    </w:p>
  </w:footnote>
  <w:footnote w:type="continuationSeparator" w:id="0">
    <w:p w:rsidR="00112376" w:rsidRDefault="00112376" w:rsidP="00FC0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C7AE9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C0C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2CF2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5E46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FEF0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A8E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4E1C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EEF45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14B16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FEE8B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6445BF"/>
    <w:multiLevelType w:val="multilevel"/>
    <w:tmpl w:val="041D001D"/>
    <w:styleLink w:val="ListaMK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FC66E2F"/>
    <w:multiLevelType w:val="hybridMultilevel"/>
    <w:tmpl w:val="698A6716"/>
    <w:lvl w:ilvl="0" w:tplc="1FB84FD8">
      <w:start w:val="202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21169"/>
    <w:multiLevelType w:val="hybridMultilevel"/>
    <w:tmpl w:val="2A520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059CD"/>
    <w:multiLevelType w:val="multilevel"/>
    <w:tmpl w:val="041D001D"/>
    <w:numStyleLink w:val="ListaMK"/>
  </w:abstractNum>
  <w:num w:numId="1">
    <w:abstractNumId w:val="12"/>
  </w:num>
  <w:num w:numId="2">
    <w:abstractNumId w:val="10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forms" w:enforcement="1" w:cryptProviderType="rsaAES" w:cryptAlgorithmClass="hash" w:cryptAlgorithmType="typeAny" w:cryptAlgorithmSid="14" w:cryptSpinCount="100000" w:hash="JyeERZRaN5ilt0H2hqW0pbot05W+2tQyLM3h5H5lwBz7m3SpmshVfRtFAf8SUqQ14LK0hvF0nmhikLXNoMSdIw==" w:salt="gIKFGeGOCji3a51EKg26/A=="/>
  <w:styleLockTheme/>
  <w:styleLockQFSet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E68"/>
    <w:rsid w:val="000001A7"/>
    <w:rsid w:val="00000E5D"/>
    <w:rsid w:val="00014DFF"/>
    <w:rsid w:val="0004186E"/>
    <w:rsid w:val="00071B53"/>
    <w:rsid w:val="00095E97"/>
    <w:rsid w:val="000D10CE"/>
    <w:rsid w:val="00100608"/>
    <w:rsid w:val="00112376"/>
    <w:rsid w:val="001244F4"/>
    <w:rsid w:val="00131568"/>
    <w:rsid w:val="00143EF9"/>
    <w:rsid w:val="00150013"/>
    <w:rsid w:val="00162EA0"/>
    <w:rsid w:val="00187E2E"/>
    <w:rsid w:val="001B453F"/>
    <w:rsid w:val="001C442B"/>
    <w:rsid w:val="001C4796"/>
    <w:rsid w:val="001D006D"/>
    <w:rsid w:val="001F68C7"/>
    <w:rsid w:val="00202661"/>
    <w:rsid w:val="00217317"/>
    <w:rsid w:val="00230DD4"/>
    <w:rsid w:val="00231348"/>
    <w:rsid w:val="00231516"/>
    <w:rsid w:val="00234250"/>
    <w:rsid w:val="002364AF"/>
    <w:rsid w:val="00277D32"/>
    <w:rsid w:val="00277DBE"/>
    <w:rsid w:val="00280167"/>
    <w:rsid w:val="002C0DED"/>
    <w:rsid w:val="002C6A55"/>
    <w:rsid w:val="002D5B96"/>
    <w:rsid w:val="00301FFD"/>
    <w:rsid w:val="003041A2"/>
    <w:rsid w:val="00333660"/>
    <w:rsid w:val="003467F6"/>
    <w:rsid w:val="003A6E2E"/>
    <w:rsid w:val="003E4F68"/>
    <w:rsid w:val="003E5C1D"/>
    <w:rsid w:val="003F152B"/>
    <w:rsid w:val="00405391"/>
    <w:rsid w:val="00411401"/>
    <w:rsid w:val="00462A0D"/>
    <w:rsid w:val="00465F2E"/>
    <w:rsid w:val="00484DA5"/>
    <w:rsid w:val="00495E56"/>
    <w:rsid w:val="004A2E25"/>
    <w:rsid w:val="004A6603"/>
    <w:rsid w:val="004B02BC"/>
    <w:rsid w:val="004B102F"/>
    <w:rsid w:val="004B65E1"/>
    <w:rsid w:val="004F2CAD"/>
    <w:rsid w:val="004F4C5A"/>
    <w:rsid w:val="004F533B"/>
    <w:rsid w:val="0052605D"/>
    <w:rsid w:val="00544168"/>
    <w:rsid w:val="00551E7A"/>
    <w:rsid w:val="005555EE"/>
    <w:rsid w:val="00563ED3"/>
    <w:rsid w:val="00576BC1"/>
    <w:rsid w:val="005E4D35"/>
    <w:rsid w:val="005F349D"/>
    <w:rsid w:val="00606E8B"/>
    <w:rsid w:val="006464A1"/>
    <w:rsid w:val="00662BDC"/>
    <w:rsid w:val="0069669A"/>
    <w:rsid w:val="006A6A55"/>
    <w:rsid w:val="006B3D12"/>
    <w:rsid w:val="006D4CFC"/>
    <w:rsid w:val="007400F8"/>
    <w:rsid w:val="00741269"/>
    <w:rsid w:val="00756E68"/>
    <w:rsid w:val="0077018D"/>
    <w:rsid w:val="007744F6"/>
    <w:rsid w:val="00781E81"/>
    <w:rsid w:val="00782F8A"/>
    <w:rsid w:val="007873B8"/>
    <w:rsid w:val="007960F0"/>
    <w:rsid w:val="007A2785"/>
    <w:rsid w:val="007A79AC"/>
    <w:rsid w:val="007B3491"/>
    <w:rsid w:val="007D1CD2"/>
    <w:rsid w:val="007E6D48"/>
    <w:rsid w:val="00814BEA"/>
    <w:rsid w:val="008425E0"/>
    <w:rsid w:val="00865744"/>
    <w:rsid w:val="008875D6"/>
    <w:rsid w:val="0089186D"/>
    <w:rsid w:val="008E01F0"/>
    <w:rsid w:val="008E3445"/>
    <w:rsid w:val="008F27B6"/>
    <w:rsid w:val="008F37BC"/>
    <w:rsid w:val="00906CCB"/>
    <w:rsid w:val="0091079C"/>
    <w:rsid w:val="00930F6E"/>
    <w:rsid w:val="009361EC"/>
    <w:rsid w:val="00943294"/>
    <w:rsid w:val="00954B05"/>
    <w:rsid w:val="00955C2F"/>
    <w:rsid w:val="00993E5C"/>
    <w:rsid w:val="009B163C"/>
    <w:rsid w:val="009D376C"/>
    <w:rsid w:val="009F2B06"/>
    <w:rsid w:val="00A23142"/>
    <w:rsid w:val="00A54A80"/>
    <w:rsid w:val="00A65459"/>
    <w:rsid w:val="00AA1813"/>
    <w:rsid w:val="00AB2556"/>
    <w:rsid w:val="00AB34B0"/>
    <w:rsid w:val="00AE0188"/>
    <w:rsid w:val="00AE7F11"/>
    <w:rsid w:val="00B00982"/>
    <w:rsid w:val="00B12CBA"/>
    <w:rsid w:val="00B53664"/>
    <w:rsid w:val="00B86BB6"/>
    <w:rsid w:val="00BE341B"/>
    <w:rsid w:val="00C000A1"/>
    <w:rsid w:val="00C0030F"/>
    <w:rsid w:val="00C279B6"/>
    <w:rsid w:val="00C63552"/>
    <w:rsid w:val="00C974E7"/>
    <w:rsid w:val="00CA01DF"/>
    <w:rsid w:val="00D20E10"/>
    <w:rsid w:val="00D23F0C"/>
    <w:rsid w:val="00D32B8A"/>
    <w:rsid w:val="00D60542"/>
    <w:rsid w:val="00DA765B"/>
    <w:rsid w:val="00DC27B4"/>
    <w:rsid w:val="00DE269A"/>
    <w:rsid w:val="00DE6A24"/>
    <w:rsid w:val="00DE777D"/>
    <w:rsid w:val="00E03A84"/>
    <w:rsid w:val="00E069E2"/>
    <w:rsid w:val="00E127EA"/>
    <w:rsid w:val="00E33048"/>
    <w:rsid w:val="00E66470"/>
    <w:rsid w:val="00E72CA5"/>
    <w:rsid w:val="00E922D1"/>
    <w:rsid w:val="00E96989"/>
    <w:rsid w:val="00EA45E2"/>
    <w:rsid w:val="00EB759A"/>
    <w:rsid w:val="00EF6497"/>
    <w:rsid w:val="00F05BD7"/>
    <w:rsid w:val="00F14F31"/>
    <w:rsid w:val="00F17574"/>
    <w:rsid w:val="00F25C5F"/>
    <w:rsid w:val="00F51DD8"/>
    <w:rsid w:val="00F618B4"/>
    <w:rsid w:val="00F83622"/>
    <w:rsid w:val="00F95487"/>
    <w:rsid w:val="00FA1346"/>
    <w:rsid w:val="00FC09A0"/>
    <w:rsid w:val="00FC7CA1"/>
    <w:rsid w:val="00FD3D6D"/>
    <w:rsid w:val="00FE6843"/>
    <w:rsid w:val="00FF2A43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27836AE"/>
  <w15:chartTrackingRefBased/>
  <w15:docId w15:val="{1382C52D-FD16-4AF5-B6A8-45B2FD2C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rödtexter"/>
    <w:qFormat/>
    <w:rsid w:val="009B163C"/>
    <w:pPr>
      <w:spacing w:line="300" w:lineRule="exact"/>
    </w:pPr>
    <w:rPr>
      <w:rFonts w:ascii="Garamond" w:hAnsi="Garamond"/>
      <w:sz w:val="25"/>
    </w:rPr>
  </w:style>
  <w:style w:type="paragraph" w:styleId="Rubrik1">
    <w:name w:val="heading 1"/>
    <w:next w:val="Normal"/>
    <w:link w:val="Rubrik1Char"/>
    <w:autoRedefine/>
    <w:uiPriority w:val="9"/>
    <w:qFormat/>
    <w:rsid w:val="001244F4"/>
    <w:pPr>
      <w:keepNext/>
      <w:keepLines/>
      <w:spacing w:after="120"/>
      <w:outlineLvl w:val="0"/>
    </w:pPr>
    <w:rPr>
      <w:rFonts w:ascii="Barlow Semi Condensed SemiBold" w:eastAsiaTheme="majorEastAsia" w:hAnsi="Barlow Semi Condensed SemiBold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1F68C7"/>
    <w:pPr>
      <w:keepNext/>
      <w:keepLines/>
      <w:spacing w:before="40" w:line="240" w:lineRule="auto"/>
      <w:outlineLvl w:val="1"/>
    </w:pPr>
    <w:rPr>
      <w:rFonts w:ascii="Barlow Semi Condensed SemiBold" w:eastAsiaTheme="majorEastAsia" w:hAnsi="Barlow Semi Condensed SemiBold" w:cstheme="majorBidi"/>
      <w:sz w:val="28"/>
      <w:szCs w:val="1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1F68C7"/>
    <w:pPr>
      <w:keepNext/>
      <w:keepLines/>
      <w:spacing w:before="40" w:after="80" w:line="240" w:lineRule="auto"/>
      <w:outlineLvl w:val="2"/>
    </w:pPr>
    <w:rPr>
      <w:rFonts w:ascii="Barlow Semi Condensed SemiBold" w:eastAsiaTheme="majorEastAsia" w:hAnsi="Barlow Semi Condensed SemiBold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9B163C"/>
    <w:pPr>
      <w:keepNext/>
      <w:keepLines/>
      <w:spacing w:before="40" w:after="80"/>
      <w:outlineLvl w:val="3"/>
    </w:pPr>
    <w:rPr>
      <w:rFonts w:eastAsiaTheme="majorEastAsia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AB3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E7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34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34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5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34B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34B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756E68"/>
  </w:style>
  <w:style w:type="character" w:customStyle="1" w:styleId="Rubrik1Char">
    <w:name w:val="Rubrik 1 Char"/>
    <w:basedOn w:val="Standardstycketeckensnitt"/>
    <w:link w:val="Rubrik1"/>
    <w:uiPriority w:val="9"/>
    <w:rsid w:val="001244F4"/>
    <w:rPr>
      <w:rFonts w:ascii="Barlow Semi Condensed SemiBold" w:eastAsiaTheme="majorEastAsia" w:hAnsi="Barlow Semi Condensed SemiBold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F68C7"/>
    <w:rPr>
      <w:rFonts w:ascii="Barlow Semi Condensed SemiBold" w:eastAsiaTheme="majorEastAsia" w:hAnsi="Barlow Semi Condensed SemiBold" w:cstheme="majorBidi"/>
      <w:sz w:val="28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1F68C7"/>
    <w:rPr>
      <w:rFonts w:ascii="Barlow Semi Condensed SemiBold" w:eastAsiaTheme="majorEastAsia" w:hAnsi="Barlow Semi Condensed SemiBold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B163C"/>
    <w:rPr>
      <w:rFonts w:ascii="Garamond" w:eastAsiaTheme="majorEastAsia" w:hAnsi="Garamond" w:cstheme="majorBidi"/>
      <w:b/>
      <w:iCs/>
      <w:sz w:val="25"/>
    </w:rPr>
  </w:style>
  <w:style w:type="paragraph" w:styleId="Citat">
    <w:name w:val="Quote"/>
    <w:aliases w:val="Bildtexter"/>
    <w:basedOn w:val="Normal"/>
    <w:next w:val="Normal"/>
    <w:link w:val="CitatChar"/>
    <w:autoRedefine/>
    <w:uiPriority w:val="29"/>
    <w:qFormat/>
    <w:rsid w:val="008F27B6"/>
    <w:pPr>
      <w:spacing w:before="200"/>
    </w:pPr>
    <w:rPr>
      <w:i/>
      <w:iCs/>
      <w:color w:val="404040" w:themeColor="text1" w:themeTint="BF"/>
    </w:rPr>
  </w:style>
  <w:style w:type="character" w:customStyle="1" w:styleId="CitatChar">
    <w:name w:val="Citat Char"/>
    <w:aliases w:val="Bildtexter Char"/>
    <w:basedOn w:val="Standardstycketeckensnitt"/>
    <w:link w:val="Citat"/>
    <w:uiPriority w:val="29"/>
    <w:rsid w:val="008F27B6"/>
    <w:rPr>
      <w:rFonts w:ascii="Garamond" w:hAnsi="Garamond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locked/>
    <w:rsid w:val="008F27B6"/>
    <w:rPr>
      <w:smallCaps/>
      <w:color w:val="5A5A5A" w:themeColor="text1" w:themeTint="A5"/>
    </w:rPr>
  </w:style>
  <w:style w:type="paragraph" w:customStyle="1" w:styleId="Allmntstyckeformat">
    <w:name w:val="[Allmänt styckeformat]"/>
    <w:basedOn w:val="Normal"/>
    <w:uiPriority w:val="99"/>
    <w:rsid w:val="00FC09A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C09A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C09A0"/>
    <w:rPr>
      <w:rFonts w:ascii="Garamond" w:hAnsi="Garamond"/>
      <w:sz w:val="24"/>
    </w:rPr>
  </w:style>
  <w:style w:type="paragraph" w:customStyle="1" w:styleId="Rubrik4MK">
    <w:name w:val="Rubrik 4 MK"/>
    <w:basedOn w:val="Rubrik3"/>
    <w:link w:val="Rubrik4MKChar"/>
    <w:autoRedefine/>
    <w:rsid w:val="00782F8A"/>
    <w:rPr>
      <w:rFonts w:ascii="Garamond" w:hAnsi="Garamond"/>
      <w:b/>
    </w:rPr>
  </w:style>
  <w:style w:type="character" w:customStyle="1" w:styleId="Rubrik4MKChar">
    <w:name w:val="Rubrik 4 MK Char"/>
    <w:basedOn w:val="Rubrik3Char"/>
    <w:link w:val="Rubrik4MK"/>
    <w:rsid w:val="00782F8A"/>
    <w:rPr>
      <w:rFonts w:ascii="Garamond" w:eastAsiaTheme="majorEastAsia" w:hAnsi="Garamond" w:cstheme="majorBidi"/>
      <w:b/>
      <w:sz w:val="24"/>
      <w:szCs w:val="24"/>
    </w:rPr>
  </w:style>
  <w:style w:type="table" w:styleId="Tabellrutnt">
    <w:name w:val="Table Grid"/>
    <w:basedOn w:val="Normaltabell"/>
    <w:uiPriority w:val="39"/>
    <w:rsid w:val="008F3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aliases w:val="Motala"/>
    <w:basedOn w:val="Normaltabell"/>
    <w:uiPriority w:val="41"/>
    <w:rsid w:val="005F349D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Barlow Semi Condensed SemiBold" w:hAnsi="Barlow Semi Condensed SemiBold"/>
        <w:b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Barlow" w:hAnsi="Barlow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Barlow" w:hAnsi="Barlow"/>
        <w:sz w:val="20"/>
      </w:rPr>
    </w:tblStylePr>
  </w:style>
  <w:style w:type="table" w:styleId="Oformateradtabell2">
    <w:name w:val="Plain Table 2"/>
    <w:basedOn w:val="Normaltabell"/>
    <w:uiPriority w:val="42"/>
    <w:rsid w:val="008F37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8F37B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5mrkdekorfrg1">
    <w:name w:val="Grid Table 5 Dark Accent 1"/>
    <w:aliases w:val="Motala kommun"/>
    <w:basedOn w:val="Normaltabell"/>
    <w:uiPriority w:val="50"/>
    <w:rsid w:val="008F37BC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DF1FF"/>
        <w:left w:val="single" w:sz="4" w:space="0" w:color="BDF1FF"/>
        <w:bottom w:val="single" w:sz="4" w:space="0" w:color="BDF1FF"/>
        <w:right w:val="single" w:sz="4" w:space="0" w:color="BDF1FF"/>
        <w:insideH w:val="single" w:sz="4" w:space="0" w:color="BDF1FF"/>
        <w:insideV w:val="single" w:sz="4" w:space="0" w:color="BDF1FF"/>
      </w:tblBorders>
    </w:tblPr>
    <w:tcPr>
      <w:shd w:val="clear" w:color="auto" w:fill="BDF1FF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band1Vert">
      <w:tblPr/>
      <w:tcPr>
        <w:shd w:val="clear" w:color="auto" w:fill="74DFFF" w:themeFill="accent1" w:themeFillTint="66"/>
      </w:tcPr>
    </w:tblStylePr>
    <w:tblStylePr w:type="band1Horz">
      <w:tblPr/>
      <w:tcPr>
        <w:shd w:val="clear" w:color="auto" w:fill="74DFFF" w:themeFill="accent1" w:themeFillTint="66"/>
      </w:tcPr>
    </w:tblStylePr>
  </w:style>
  <w:style w:type="table" w:styleId="Rutntstabell4dekorfrg1">
    <w:name w:val="Grid Table 4 Accent 1"/>
    <w:basedOn w:val="Normaltabell"/>
    <w:uiPriority w:val="49"/>
    <w:rsid w:val="00277DBE"/>
    <w:rPr>
      <w:rFonts w:ascii="Barlow" w:hAnsi="Barlow"/>
      <w:sz w:val="18"/>
    </w:rPr>
    <w:tblPr>
      <w:tblStyleRowBandSize w:val="1"/>
      <w:tblStyleColBandSize w:val="1"/>
      <w:tblBorders>
        <w:top w:val="single" w:sz="4" w:space="0" w:color="2ED0FF" w:themeColor="accent1" w:themeTint="99"/>
        <w:left w:val="single" w:sz="4" w:space="0" w:color="2ED0FF" w:themeColor="accent1" w:themeTint="99"/>
        <w:bottom w:val="single" w:sz="4" w:space="0" w:color="2ED0FF" w:themeColor="accent1" w:themeTint="99"/>
        <w:right w:val="single" w:sz="4" w:space="0" w:color="2ED0FF" w:themeColor="accent1" w:themeTint="99"/>
        <w:insideH w:val="single" w:sz="4" w:space="0" w:color="2ED0FF" w:themeColor="accent1" w:themeTint="99"/>
        <w:insideV w:val="single" w:sz="4" w:space="0" w:color="2E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3" w:themeColor="accent1"/>
          <w:left w:val="single" w:sz="4" w:space="0" w:color="007FA3" w:themeColor="accent1"/>
          <w:bottom w:val="single" w:sz="4" w:space="0" w:color="007FA3" w:themeColor="accent1"/>
          <w:right w:val="single" w:sz="4" w:space="0" w:color="007FA3" w:themeColor="accent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FF" w:themeFill="accent1" w:themeFillTint="33"/>
      </w:tcPr>
    </w:tblStylePr>
    <w:tblStylePr w:type="band1Horz">
      <w:tblPr/>
      <w:tcPr>
        <w:shd w:val="clear" w:color="auto" w:fill="B9EFFF" w:themeFill="accent1" w:themeFillTint="33"/>
      </w:tcPr>
    </w:tblStylePr>
  </w:style>
  <w:style w:type="table" w:styleId="Listtabell3dekorfrg1">
    <w:name w:val="List Table 3 Accent 1"/>
    <w:basedOn w:val="Normaltabell"/>
    <w:uiPriority w:val="48"/>
    <w:rsid w:val="005F349D"/>
    <w:tblPr>
      <w:tblStyleRowBandSize w:val="1"/>
      <w:tblStyleColBandSize w:val="1"/>
      <w:tblBorders>
        <w:top w:val="single" w:sz="4" w:space="0" w:color="007FA3" w:themeColor="accent1"/>
        <w:left w:val="single" w:sz="4" w:space="0" w:color="007FA3" w:themeColor="accent1"/>
        <w:bottom w:val="single" w:sz="4" w:space="0" w:color="007FA3" w:themeColor="accent1"/>
        <w:right w:val="single" w:sz="4" w:space="0" w:color="007FA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3" w:themeColor="accent1"/>
          <w:right w:val="single" w:sz="4" w:space="0" w:color="007FA3" w:themeColor="accent1"/>
        </w:tcBorders>
      </w:tcPr>
    </w:tblStylePr>
    <w:tblStylePr w:type="band1Horz">
      <w:tblPr/>
      <w:tcPr>
        <w:tcBorders>
          <w:top w:val="single" w:sz="4" w:space="0" w:color="007FA3" w:themeColor="accent1"/>
          <w:bottom w:val="single" w:sz="4" w:space="0" w:color="007FA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3" w:themeColor="accent1"/>
          <w:left w:val="nil"/>
        </w:tcBorders>
      </w:tcPr>
    </w:tblStylePr>
    <w:tblStylePr w:type="swCell">
      <w:tblPr/>
      <w:tcPr>
        <w:tcBorders>
          <w:top w:val="double" w:sz="4" w:space="0" w:color="007FA3" w:themeColor="accent1"/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5F34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stycke">
    <w:name w:val="List Paragraph"/>
    <w:basedOn w:val="Normal"/>
    <w:uiPriority w:val="34"/>
    <w:rsid w:val="00EF649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006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06D"/>
    <w:rPr>
      <w:rFonts w:ascii="Segoe UI" w:hAnsi="Segoe UI" w:cs="Segoe UI"/>
      <w:sz w:val="18"/>
      <w:szCs w:val="18"/>
    </w:rPr>
  </w:style>
  <w:style w:type="numbering" w:customStyle="1" w:styleId="ListaMK">
    <w:name w:val="Lista MK"/>
    <w:basedOn w:val="Ingenlista"/>
    <w:uiPriority w:val="99"/>
    <w:rsid w:val="004B65E1"/>
    <w:pPr>
      <w:numPr>
        <w:numId w:val="2"/>
      </w:numPr>
    </w:pPr>
  </w:style>
  <w:style w:type="table" w:styleId="Rutntstabell1ljus-dekorfrg2">
    <w:name w:val="Grid Table 1 Light Accent 2"/>
    <w:basedOn w:val="Normaltabell"/>
    <w:uiPriority w:val="46"/>
    <w:rsid w:val="00662BDC"/>
    <w:tblPr>
      <w:tblStyleRowBandSize w:val="1"/>
      <w:tblStyleColBandSize w:val="1"/>
      <w:tblBorders>
        <w:top w:val="single" w:sz="4" w:space="0" w:color="EB9DB7" w:themeColor="accent2" w:themeTint="66"/>
        <w:left w:val="single" w:sz="4" w:space="0" w:color="EB9DB7" w:themeColor="accent2" w:themeTint="66"/>
        <w:bottom w:val="single" w:sz="4" w:space="0" w:color="EB9DB7" w:themeColor="accent2" w:themeTint="66"/>
        <w:right w:val="single" w:sz="4" w:space="0" w:color="EB9DB7" w:themeColor="accent2" w:themeTint="66"/>
        <w:insideH w:val="single" w:sz="4" w:space="0" w:color="EB9DB7" w:themeColor="accent2" w:themeTint="66"/>
        <w:insideV w:val="single" w:sz="4" w:space="0" w:color="EB9D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16D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6D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nk">
    <w:name w:val="Hyperlink"/>
    <w:basedOn w:val="Standardstycketeckensnitt"/>
    <w:uiPriority w:val="99"/>
    <w:unhideWhenUsed/>
    <w:rsid w:val="00DE777D"/>
    <w:rPr>
      <w:color w:val="007FA3" w:themeColor="hyperlink"/>
      <w:u w:val="single"/>
    </w:rPr>
  </w:style>
  <w:style w:type="paragraph" w:customStyle="1" w:styleId="Rubrikniv4">
    <w:name w:val="Rubriknivå 4"/>
    <w:basedOn w:val="Citat"/>
    <w:link w:val="Rubrikniv4Char"/>
    <w:rsid w:val="002C0DED"/>
  </w:style>
  <w:style w:type="character" w:customStyle="1" w:styleId="Rubrikniv4Char">
    <w:name w:val="Rubriknivå 4 Char"/>
    <w:basedOn w:val="CitatChar"/>
    <w:link w:val="Rubrikniv4"/>
    <w:rsid w:val="002C0DED"/>
    <w:rPr>
      <w:rFonts w:ascii="Garamond" w:hAnsi="Garamond"/>
      <w:i/>
      <w:iCs/>
      <w:color w:val="404040" w:themeColor="text1" w:themeTint="BF"/>
      <w:sz w:val="25"/>
    </w:rPr>
  </w:style>
  <w:style w:type="paragraph" w:styleId="Adress-brev">
    <w:name w:val="envelope address"/>
    <w:basedOn w:val="Normal"/>
    <w:uiPriority w:val="99"/>
    <w:semiHidden/>
    <w:unhideWhenUsed/>
    <w:rsid w:val="00AB34B0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B34B0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B34B0"/>
    <w:rPr>
      <w:rFonts w:ascii="Garamond" w:hAnsi="Garamond"/>
      <w:sz w:val="25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B34B0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B34B0"/>
    <w:rPr>
      <w:rFonts w:ascii="Garamond" w:hAnsi="Garamond"/>
      <w:sz w:val="25"/>
    </w:rPr>
  </w:style>
  <w:style w:type="paragraph" w:styleId="Avsndaradress-brev">
    <w:name w:val="envelope return"/>
    <w:basedOn w:val="Normal"/>
    <w:uiPriority w:val="99"/>
    <w:semiHidden/>
    <w:unhideWhenUsed/>
    <w:rsid w:val="00AB34B0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B34B0"/>
    <w:pPr>
      <w:spacing w:after="200" w:line="240" w:lineRule="auto"/>
    </w:pPr>
    <w:rPr>
      <w:i/>
      <w:iCs/>
      <w:color w:val="003C71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AB34B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B34B0"/>
    <w:rPr>
      <w:rFonts w:ascii="Garamond" w:hAnsi="Garamond"/>
      <w:sz w:val="2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B34B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B34B0"/>
    <w:rPr>
      <w:rFonts w:ascii="Garamond" w:hAnsi="Garamond"/>
      <w:sz w:val="25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B34B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B34B0"/>
    <w:rPr>
      <w:rFonts w:ascii="Garamond" w:hAnsi="Garamond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B34B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B34B0"/>
    <w:rPr>
      <w:rFonts w:ascii="Garamond" w:hAnsi="Garamond"/>
      <w:sz w:val="25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AB34B0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AB34B0"/>
    <w:rPr>
      <w:rFonts w:ascii="Garamond" w:hAnsi="Garamond"/>
      <w:sz w:val="25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B34B0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B34B0"/>
    <w:rPr>
      <w:rFonts w:ascii="Garamond" w:hAnsi="Garamond"/>
      <w:sz w:val="25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B34B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B34B0"/>
    <w:rPr>
      <w:rFonts w:ascii="Garamond" w:hAnsi="Garamond"/>
      <w:sz w:val="25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B34B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B34B0"/>
    <w:rPr>
      <w:rFonts w:ascii="Garamond" w:hAnsi="Garamond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B34B0"/>
    <w:pPr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B34B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B34B0"/>
  </w:style>
  <w:style w:type="character" w:customStyle="1" w:styleId="DatumChar">
    <w:name w:val="Datum Char"/>
    <w:basedOn w:val="Standardstycketeckensnitt"/>
    <w:link w:val="Datum"/>
    <w:uiPriority w:val="99"/>
    <w:semiHidden/>
    <w:rsid w:val="00AB34B0"/>
    <w:rPr>
      <w:rFonts w:ascii="Garamond" w:hAnsi="Garamond"/>
      <w:sz w:val="25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B34B0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B34B0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B34B0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B34B0"/>
    <w:rPr>
      <w:rFonts w:ascii="Garamond" w:hAnsi="Garamond"/>
      <w:sz w:val="25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B34B0"/>
  </w:style>
  <w:style w:type="paragraph" w:styleId="Fotnotstext">
    <w:name w:val="footnote text"/>
    <w:basedOn w:val="Normal"/>
    <w:link w:val="FotnotstextChar"/>
    <w:uiPriority w:val="99"/>
    <w:semiHidden/>
    <w:unhideWhenUsed/>
    <w:rsid w:val="00AB34B0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B34B0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B34B0"/>
    <w:rPr>
      <w:rFonts w:ascii="Garamond" w:hAnsi="Garamond"/>
      <w:i/>
      <w:iCs/>
      <w:sz w:val="25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B34B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B34B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34B0"/>
    <w:pPr>
      <w:spacing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34B0"/>
    <w:pPr>
      <w:spacing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34B0"/>
    <w:pPr>
      <w:spacing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34B0"/>
    <w:pPr>
      <w:spacing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34B0"/>
    <w:pPr>
      <w:spacing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34B0"/>
    <w:pPr>
      <w:spacing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34B0"/>
    <w:pPr>
      <w:spacing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34B0"/>
    <w:pPr>
      <w:spacing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34B0"/>
    <w:pPr>
      <w:spacing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B34B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B34B0"/>
    <w:pPr>
      <w:pBdr>
        <w:top w:val="single" w:sz="2" w:space="10" w:color="007FA3" w:themeColor="accent1"/>
        <w:left w:val="single" w:sz="2" w:space="10" w:color="007FA3" w:themeColor="accent1"/>
        <w:bottom w:val="single" w:sz="2" w:space="10" w:color="007FA3" w:themeColor="accent1"/>
        <w:right w:val="single" w:sz="2" w:space="10" w:color="007FA3" w:themeColor="accent1"/>
      </w:pBdr>
      <w:ind w:left="1152" w:right="1152"/>
    </w:pPr>
    <w:rPr>
      <w:rFonts w:asciiTheme="minorHAnsi" w:eastAsiaTheme="minorEastAsia" w:hAnsiTheme="minorHAnsi"/>
      <w:i/>
      <w:iCs/>
      <w:color w:val="007FA3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B34B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B34B0"/>
    <w:rPr>
      <w:rFonts w:ascii="Garamond" w:hAnsi="Garamond"/>
      <w:sz w:val="25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B34B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AB34B0"/>
    <w:pPr>
      <w:spacing w:after="100"/>
      <w:ind w:left="25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AB34B0"/>
    <w:pPr>
      <w:spacing w:after="100"/>
      <w:ind w:left="50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AB34B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B34B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B34B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B34B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B34B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B34B0"/>
    <w:pPr>
      <w:spacing w:after="100"/>
      <w:ind w:left="200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34B0"/>
    <w:pPr>
      <w:spacing w:before="240" w:after="0" w:line="300" w:lineRule="exact"/>
      <w:outlineLvl w:val="9"/>
    </w:pPr>
    <w:rPr>
      <w:rFonts w:asciiTheme="majorHAnsi" w:hAnsiTheme="majorHAnsi"/>
      <w:color w:val="005E7A" w:themeColor="accent1" w:themeShade="BF"/>
      <w:sz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B34B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B34B0"/>
    <w:rPr>
      <w:rFonts w:ascii="Garamond" w:hAnsi="Garamond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B34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B34B0"/>
    <w:rPr>
      <w:rFonts w:ascii="Garamond" w:hAnsi="Garamond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B34B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B34B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B34B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B34B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B34B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B34B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B34B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B34B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B34B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B34B0"/>
    <w:pPr>
      <w:spacing w:after="120"/>
      <w:ind w:left="1415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B34B0"/>
  </w:style>
  <w:style w:type="paragraph" w:styleId="Makrotext">
    <w:name w:val="macro"/>
    <w:link w:val="MakrotextChar"/>
    <w:uiPriority w:val="99"/>
    <w:semiHidden/>
    <w:unhideWhenUsed/>
    <w:rsid w:val="00AB34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B34B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B34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B34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AB34B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B34B0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AB34B0"/>
    <w:pPr>
      <w:numPr>
        <w:numId w:val="4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AB34B0"/>
    <w:pPr>
      <w:numPr>
        <w:numId w:val="5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AB34B0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AB34B0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B34B0"/>
    <w:pPr>
      <w:numPr>
        <w:numId w:val="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B34B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B34B0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AB34B0"/>
    <w:pPr>
      <w:numPr>
        <w:numId w:val="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AB34B0"/>
    <w:pPr>
      <w:numPr>
        <w:numId w:val="1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B34B0"/>
    <w:pPr>
      <w:numPr>
        <w:numId w:val="11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AB34B0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B34B0"/>
    <w:pPr>
      <w:numPr>
        <w:numId w:val="13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AB34B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34B0"/>
    <w:rPr>
      <w:rFonts w:asciiTheme="majorHAnsi" w:eastAsiaTheme="majorEastAsia" w:hAnsiTheme="majorHAnsi" w:cstheme="majorBidi"/>
      <w:color w:val="005E7A" w:themeColor="accent1" w:themeShade="BF"/>
      <w:sz w:val="25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34B0"/>
    <w:rPr>
      <w:rFonts w:asciiTheme="majorHAnsi" w:eastAsiaTheme="majorEastAsia" w:hAnsiTheme="majorHAnsi" w:cstheme="majorBidi"/>
      <w:color w:val="003E51" w:themeColor="accent1" w:themeShade="7F"/>
      <w:sz w:val="25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34B0"/>
    <w:rPr>
      <w:rFonts w:asciiTheme="majorHAnsi" w:eastAsiaTheme="majorEastAsia" w:hAnsiTheme="majorHAnsi" w:cstheme="majorBidi"/>
      <w:i/>
      <w:iCs/>
      <w:color w:val="003E51" w:themeColor="accent1" w:themeShade="7F"/>
      <w:sz w:val="25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34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34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AB34B0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B34B0"/>
    <w:rPr>
      <w:rFonts w:ascii="Garamond" w:hAnsi="Garamond"/>
      <w:sz w:val="25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B34B0"/>
    <w:pPr>
      <w:spacing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rsid w:val="00AB34B0"/>
    <w:pPr>
      <w:pBdr>
        <w:top w:val="single" w:sz="4" w:space="10" w:color="007FA3" w:themeColor="accent1"/>
        <w:bottom w:val="single" w:sz="4" w:space="10" w:color="007FA3" w:themeColor="accent1"/>
      </w:pBdr>
      <w:spacing w:before="360" w:after="360"/>
      <w:ind w:left="864" w:right="864"/>
      <w:jc w:val="center"/>
    </w:pPr>
    <w:rPr>
      <w:i/>
      <w:iCs/>
      <w:color w:val="007F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34B0"/>
    <w:rPr>
      <w:rFonts w:ascii="Garamond" w:hAnsi="Garamond"/>
      <w:i/>
      <w:iCs/>
      <w:color w:val="007FA3" w:themeColor="accent1"/>
      <w:sz w:val="25"/>
    </w:rPr>
  </w:style>
  <w:style w:type="paragraph" w:styleId="Underrubrik">
    <w:name w:val="Subtitle"/>
    <w:basedOn w:val="Normal"/>
    <w:next w:val="Normal"/>
    <w:link w:val="UnderrubrikChar"/>
    <w:uiPriority w:val="11"/>
    <w:rsid w:val="00AB34B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34B0"/>
    <w:rPr>
      <w:rFonts w:eastAsiaTheme="minorEastAsia"/>
      <w:color w:val="5A5A5A" w:themeColor="text1" w:themeTint="A5"/>
      <w:spacing w:val="15"/>
    </w:rPr>
  </w:style>
  <w:style w:type="paragraph" w:customStyle="1" w:styleId="Datumflt">
    <w:name w:val="Datumfält"/>
    <w:basedOn w:val="Normal"/>
    <w:link w:val="DatumfltChar"/>
    <w:qFormat/>
    <w:rsid w:val="00741269"/>
    <w:pPr>
      <w:spacing w:line="240" w:lineRule="auto"/>
    </w:pPr>
    <w:rPr>
      <w:rFonts w:ascii="Barlow" w:hAnsi="Barlow"/>
      <w:b/>
      <w:color w:val="000000" w:themeColor="text1"/>
      <w:sz w:val="18"/>
      <w:szCs w:val="18"/>
    </w:rPr>
  </w:style>
  <w:style w:type="character" w:customStyle="1" w:styleId="DatumfltChar">
    <w:name w:val="Datumfält Char"/>
    <w:basedOn w:val="Standardstycketeckensnitt"/>
    <w:link w:val="Datumflt"/>
    <w:rsid w:val="00741269"/>
    <w:rPr>
      <w:rFonts w:ascii="Barlow" w:hAnsi="Barlow"/>
      <w:b/>
      <w:color w:val="000000" w:themeColor="text1"/>
      <w:sz w:val="18"/>
      <w:szCs w:val="18"/>
    </w:rPr>
  </w:style>
  <w:style w:type="paragraph" w:customStyle="1" w:styleId="Underrubrikhuvud">
    <w:name w:val="Underrubrik huvud"/>
    <w:basedOn w:val="Normal"/>
    <w:link w:val="UnderrubrikhuvudChar"/>
    <w:qFormat/>
    <w:rsid w:val="006D4CFC"/>
    <w:rPr>
      <w:rFonts w:ascii="Barlow Semi Condensed" w:hAnsi="Barlow Semi Condensed"/>
      <w:sz w:val="24"/>
    </w:rPr>
  </w:style>
  <w:style w:type="character" w:customStyle="1" w:styleId="UnderrubrikhuvudChar">
    <w:name w:val="Underrubrik huvud Char"/>
    <w:basedOn w:val="Standardstycketeckensnitt"/>
    <w:link w:val="Underrubrikhuvud"/>
    <w:rsid w:val="006D4CFC"/>
    <w:rPr>
      <w:rFonts w:ascii="Barlow Semi Condensed" w:hAnsi="Barlow Semi Condensed"/>
      <w:sz w:val="24"/>
    </w:rPr>
  </w:style>
  <w:style w:type="character" w:styleId="Stark">
    <w:name w:val="Strong"/>
    <w:basedOn w:val="Standardstycketeckensnitt"/>
    <w:uiPriority w:val="22"/>
    <w:qFormat/>
    <w:locked/>
    <w:rsid w:val="00C974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Motala kommun">
      <a:dk1>
        <a:srgbClr val="000000"/>
      </a:dk1>
      <a:lt1>
        <a:sysClr val="window" lastClr="FFFFFF"/>
      </a:lt1>
      <a:dk2>
        <a:srgbClr val="003C71"/>
      </a:dk2>
      <a:lt2>
        <a:srgbClr val="FFFFFF"/>
      </a:lt2>
      <a:accent1>
        <a:srgbClr val="007FA3"/>
      </a:accent1>
      <a:accent2>
        <a:srgbClr val="B52555"/>
      </a:accent2>
      <a:accent3>
        <a:srgbClr val="4E801F"/>
      </a:accent3>
      <a:accent4>
        <a:srgbClr val="CA3604"/>
      </a:accent4>
      <a:accent5>
        <a:srgbClr val="007367"/>
      </a:accent5>
      <a:accent6>
        <a:srgbClr val="003C71"/>
      </a:accent6>
      <a:hlink>
        <a:srgbClr val="007FA3"/>
      </a:hlink>
      <a:folHlink>
        <a:srgbClr val="B52555"/>
      </a:folHlink>
    </a:clrScheme>
    <a:fontScheme name="Motala kommun">
      <a:majorFont>
        <a:latin typeface="Barlow Semi Condensed SemiBold"/>
        <a:ea typeface=""/>
        <a:cs typeface=""/>
      </a:majorFont>
      <a:minorFont>
        <a:latin typeface="Barlow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  <a:effectLst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781C6-A171-4EFC-BB37-13EBB29C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Brevmall</vt:lpstr>
    </vt:vector>
  </TitlesOfParts>
  <Company>Motala kommun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/>
  <dc:creator>Motala kommun</dc:creator>
  <cp:keywords/>
  <dc:description>Namn, titel</dc:description>
  <cp:lastModifiedBy>Karolina Krus</cp:lastModifiedBy>
  <cp:revision>7</cp:revision>
  <cp:lastPrinted>2020-05-26T10:46:00Z</cp:lastPrinted>
  <dcterms:created xsi:type="dcterms:W3CDTF">2025-12-05T11:06:00Z</dcterms:created>
  <dcterms:modified xsi:type="dcterms:W3CDTF">2025-12-15T10:08:00Z</dcterms:modified>
</cp:coreProperties>
</file>