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el"/>
        <w:tag w:val=""/>
        <w:id w:val="1282846149"/>
        <w:placeholder>
          <w:docPart w:val="30F62A2489894499943D29BEFCF95F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5EB4536" w14:textId="3E54872F" w:rsidR="00EE4489" w:rsidRPr="00EE4489" w:rsidRDefault="00E35862" w:rsidP="000C686D">
          <w:pPr>
            <w:pStyle w:val="Rubrik"/>
            <w:ind w:left="0"/>
          </w:pPr>
          <w:r>
            <w:t>Informations</w:t>
          </w:r>
          <w:r w:rsidR="00106385">
            <w:t>hanteringsplan [</w:t>
          </w:r>
          <w:r w:rsidR="00CB5841">
            <w:t>Redovisning</w:t>
          </w:r>
          <w:r w:rsidR="00106385">
            <w:t>]</w:t>
          </w:r>
        </w:p>
      </w:sdtContent>
    </w:sdt>
    <w:tbl>
      <w:tblPr>
        <w:tblStyle w:val="TableGrid"/>
        <w:tblW w:w="10772" w:type="dxa"/>
        <w:tblInd w:w="-1701" w:type="dxa"/>
        <w:shd w:val="clear" w:color="auto" w:fill="EBF5FB"/>
        <w:tblCellMar>
          <w:top w:w="1" w:type="dxa"/>
          <w:bottom w:w="1" w:type="dxa"/>
          <w:right w:w="115" w:type="dxa"/>
        </w:tblCellMar>
        <w:tblLook w:val="0680" w:firstRow="0" w:lastRow="0" w:firstColumn="1" w:lastColumn="0" w:noHBand="1" w:noVBand="1"/>
      </w:tblPr>
      <w:tblGrid>
        <w:gridCol w:w="3969"/>
        <w:gridCol w:w="6803"/>
      </w:tblGrid>
      <w:tr w:rsidR="00EE4489" w14:paraId="5B40B31F" w14:textId="77777777" w:rsidTr="00D57D51">
        <w:trPr>
          <w:trHeight w:val="919"/>
        </w:trPr>
        <w:tc>
          <w:tcPr>
            <w:tcW w:w="3969" w:type="dxa"/>
            <w:shd w:val="clear" w:color="auto" w:fill="EBF5FB"/>
            <w:vAlign w:val="bottom"/>
          </w:tcPr>
          <w:p w14:paraId="699ADB27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Diarienummer: </w:t>
            </w:r>
          </w:p>
        </w:tc>
        <w:tc>
          <w:tcPr>
            <w:tcW w:w="6803" w:type="dxa"/>
            <w:shd w:val="clear" w:color="auto" w:fill="EBF5FB"/>
            <w:vAlign w:val="bottom"/>
          </w:tcPr>
          <w:p w14:paraId="74D645CD" w14:textId="00C9110C" w:rsidR="00EE4489" w:rsidRDefault="00C1010D" w:rsidP="00253BF7">
            <w:pPr>
              <w:pStyle w:val="Tabellinnehll"/>
            </w:pPr>
            <w:r>
              <w:t>KS-2025/00227</w:t>
            </w:r>
          </w:p>
        </w:tc>
      </w:tr>
      <w:tr w:rsidR="00EE4489" w14:paraId="0D69DABB" w14:textId="77777777" w:rsidTr="00D57D51">
        <w:trPr>
          <w:trHeight w:val="280"/>
        </w:trPr>
        <w:tc>
          <w:tcPr>
            <w:tcW w:w="3969" w:type="dxa"/>
            <w:shd w:val="clear" w:color="auto" w:fill="EBF5FB"/>
          </w:tcPr>
          <w:p w14:paraId="5C248A98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Paragraf: </w:t>
            </w:r>
          </w:p>
        </w:tc>
        <w:tc>
          <w:tcPr>
            <w:tcW w:w="6803" w:type="dxa"/>
            <w:shd w:val="clear" w:color="auto" w:fill="EBF5FB"/>
          </w:tcPr>
          <w:p w14:paraId="00E5DD5D" w14:textId="06C40A7A" w:rsidR="00EE4489" w:rsidRDefault="00EE4489" w:rsidP="00253BF7">
            <w:pPr>
              <w:pStyle w:val="Tabellinnehll"/>
            </w:pPr>
            <w:r>
              <w:rPr>
                <w:rFonts w:eastAsia="Barlow" w:cs="Barlow"/>
              </w:rPr>
              <w:t xml:space="preserve">§ </w:t>
            </w:r>
            <w:r w:rsidR="00D00DCC">
              <w:rPr>
                <w:rFonts w:eastAsia="Barlow" w:cs="Barlow"/>
              </w:rPr>
              <w:t>207</w:t>
            </w:r>
          </w:p>
        </w:tc>
      </w:tr>
      <w:tr w:rsidR="00EE4489" w14:paraId="37041D9C" w14:textId="77777777" w:rsidTr="00D57D51">
        <w:trPr>
          <w:trHeight w:val="280"/>
        </w:trPr>
        <w:tc>
          <w:tcPr>
            <w:tcW w:w="3969" w:type="dxa"/>
            <w:shd w:val="clear" w:color="auto" w:fill="EBF5FB"/>
          </w:tcPr>
          <w:p w14:paraId="30F8F647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Beslutsinstans: </w:t>
            </w:r>
          </w:p>
        </w:tc>
        <w:tc>
          <w:tcPr>
            <w:tcW w:w="6803" w:type="dxa"/>
            <w:shd w:val="clear" w:color="auto" w:fill="EBF5FB"/>
          </w:tcPr>
          <w:p w14:paraId="5A0CC590" w14:textId="35CF287E" w:rsidR="00EE4489" w:rsidRDefault="00C1010D" w:rsidP="00253BF7">
            <w:pPr>
              <w:pStyle w:val="Tabellinnehll"/>
            </w:pPr>
            <w:r>
              <w:t>Kommunstyrelsen</w:t>
            </w:r>
          </w:p>
        </w:tc>
      </w:tr>
      <w:tr w:rsidR="00EE4489" w14:paraId="6F46D4D7" w14:textId="77777777" w:rsidTr="00D57D51">
        <w:trPr>
          <w:trHeight w:val="420"/>
        </w:trPr>
        <w:tc>
          <w:tcPr>
            <w:tcW w:w="3969" w:type="dxa"/>
            <w:shd w:val="clear" w:color="auto" w:fill="EBF5FB"/>
          </w:tcPr>
          <w:p w14:paraId="33F0C83C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Beslutsdatum: </w:t>
            </w:r>
          </w:p>
        </w:tc>
        <w:tc>
          <w:tcPr>
            <w:tcW w:w="6803" w:type="dxa"/>
            <w:shd w:val="clear" w:color="auto" w:fill="EBF5FB"/>
          </w:tcPr>
          <w:p w14:paraId="373E621D" w14:textId="78E2627A" w:rsidR="00EE4489" w:rsidRDefault="00C1010D" w:rsidP="00253BF7">
            <w:pPr>
              <w:pStyle w:val="Tabellinnehll"/>
            </w:pPr>
            <w:r>
              <w:t>2025</w:t>
            </w:r>
            <w:r w:rsidR="0050350A">
              <w:t>-10-</w:t>
            </w:r>
            <w:r w:rsidR="00D00DCC">
              <w:t>29</w:t>
            </w:r>
          </w:p>
        </w:tc>
      </w:tr>
      <w:tr w:rsidR="00EE4489" w14:paraId="3A0C8042" w14:textId="77777777" w:rsidTr="00D57D51">
        <w:trPr>
          <w:trHeight w:val="420"/>
        </w:trPr>
        <w:tc>
          <w:tcPr>
            <w:tcW w:w="3969" w:type="dxa"/>
            <w:shd w:val="clear" w:color="auto" w:fill="EBF5FB"/>
            <w:vAlign w:val="bottom"/>
          </w:tcPr>
          <w:p w14:paraId="0B6021F0" w14:textId="29D294F5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</w:p>
        </w:tc>
        <w:tc>
          <w:tcPr>
            <w:tcW w:w="6803" w:type="dxa"/>
            <w:shd w:val="clear" w:color="auto" w:fill="EBF5FB"/>
            <w:vAlign w:val="bottom"/>
          </w:tcPr>
          <w:p w14:paraId="0202A1F9" w14:textId="65858696" w:rsidR="00EE4489" w:rsidRDefault="00EE4489" w:rsidP="00253BF7">
            <w:pPr>
              <w:pStyle w:val="Tabellinnehll"/>
            </w:pPr>
          </w:p>
        </w:tc>
      </w:tr>
      <w:tr w:rsidR="00EE4489" w14:paraId="1BE71EBE" w14:textId="77777777" w:rsidTr="00D57D51">
        <w:trPr>
          <w:trHeight w:val="280"/>
        </w:trPr>
        <w:tc>
          <w:tcPr>
            <w:tcW w:w="3969" w:type="dxa"/>
            <w:shd w:val="clear" w:color="auto" w:fill="EBF5FB"/>
          </w:tcPr>
          <w:p w14:paraId="0CA143AA" w14:textId="6E6B4B1F" w:rsidR="00EE4489" w:rsidRPr="00253BF7" w:rsidRDefault="00EE4489" w:rsidP="00253BF7">
            <w:pPr>
              <w:spacing w:line="259" w:lineRule="auto"/>
              <w:ind w:left="842" w:right="3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Dokumentansvarig: </w:t>
            </w:r>
          </w:p>
        </w:tc>
        <w:tc>
          <w:tcPr>
            <w:tcW w:w="6803" w:type="dxa"/>
            <w:shd w:val="clear" w:color="auto" w:fill="EBF5FB"/>
          </w:tcPr>
          <w:p w14:paraId="21AD9984" w14:textId="2E7C351E" w:rsidR="00EE4489" w:rsidRDefault="00D00DCC" w:rsidP="00253BF7">
            <w:pPr>
              <w:pStyle w:val="Tabellinnehll"/>
            </w:pPr>
            <w:r>
              <w:t>Arkivansvarig för kommunstyrelsen</w:t>
            </w:r>
          </w:p>
        </w:tc>
      </w:tr>
      <w:tr w:rsidR="00EE4489" w14:paraId="0F20547B" w14:textId="77777777" w:rsidTr="00D57D51">
        <w:trPr>
          <w:trHeight w:val="420"/>
        </w:trPr>
        <w:tc>
          <w:tcPr>
            <w:tcW w:w="3969" w:type="dxa"/>
            <w:shd w:val="clear" w:color="auto" w:fill="EBF5FB"/>
          </w:tcPr>
          <w:p w14:paraId="0C9324EF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Giltighetstid: </w:t>
            </w:r>
          </w:p>
        </w:tc>
        <w:tc>
          <w:tcPr>
            <w:tcW w:w="6803" w:type="dxa"/>
            <w:shd w:val="clear" w:color="auto" w:fill="EBF5FB"/>
          </w:tcPr>
          <w:p w14:paraId="03FCAA5D" w14:textId="651F3C86" w:rsidR="00EE4489" w:rsidRDefault="00C1010D" w:rsidP="00253BF7">
            <w:pPr>
              <w:pStyle w:val="Tabellinnehll"/>
            </w:pPr>
            <w:r>
              <w:t>Gäller fr o m</w:t>
            </w:r>
            <w:r w:rsidR="000766CD">
              <w:t xml:space="preserve"> 2025-11-24</w:t>
            </w:r>
          </w:p>
        </w:tc>
      </w:tr>
      <w:tr w:rsidR="00EE4489" w14:paraId="285E607E" w14:textId="77777777" w:rsidTr="00D57D51">
        <w:trPr>
          <w:trHeight w:val="420"/>
        </w:trPr>
        <w:tc>
          <w:tcPr>
            <w:tcW w:w="3969" w:type="dxa"/>
            <w:shd w:val="clear" w:color="auto" w:fill="EBF5FB"/>
            <w:vAlign w:val="bottom"/>
          </w:tcPr>
          <w:p w14:paraId="6655A9FB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Föregående diarienummer: </w:t>
            </w:r>
          </w:p>
        </w:tc>
        <w:tc>
          <w:tcPr>
            <w:tcW w:w="6803" w:type="dxa"/>
            <w:shd w:val="clear" w:color="auto" w:fill="EBF5FB"/>
            <w:vAlign w:val="bottom"/>
          </w:tcPr>
          <w:p w14:paraId="7F66DDF8" w14:textId="452E989F" w:rsidR="00EE4489" w:rsidRDefault="00C1010D" w:rsidP="00253BF7">
            <w:pPr>
              <w:pStyle w:val="Tabellinnehll"/>
            </w:pPr>
            <w:r>
              <w:t>KS-2017/00249</w:t>
            </w:r>
          </w:p>
        </w:tc>
      </w:tr>
      <w:tr w:rsidR="00EE4489" w14:paraId="45EA3931" w14:textId="77777777" w:rsidTr="00D57D51">
        <w:trPr>
          <w:trHeight w:val="280"/>
        </w:trPr>
        <w:tc>
          <w:tcPr>
            <w:tcW w:w="3969" w:type="dxa"/>
            <w:shd w:val="clear" w:color="auto" w:fill="EBF5FB"/>
          </w:tcPr>
          <w:p w14:paraId="47A87CBE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Föregående beslutsdatum: </w:t>
            </w:r>
          </w:p>
        </w:tc>
        <w:tc>
          <w:tcPr>
            <w:tcW w:w="6803" w:type="dxa"/>
            <w:shd w:val="clear" w:color="auto" w:fill="EBF5FB"/>
          </w:tcPr>
          <w:p w14:paraId="25C65CFE" w14:textId="0E96E206" w:rsidR="00EE4489" w:rsidRDefault="00C1010D" w:rsidP="00253BF7">
            <w:pPr>
              <w:pStyle w:val="Tabellinnehll"/>
            </w:pPr>
            <w:r>
              <w:t>2017-12-19</w:t>
            </w:r>
          </w:p>
        </w:tc>
      </w:tr>
      <w:tr w:rsidR="00EE4489" w14:paraId="23DDA3E7" w14:textId="77777777" w:rsidTr="00D57D51">
        <w:trPr>
          <w:trHeight w:val="280"/>
        </w:trPr>
        <w:tc>
          <w:tcPr>
            <w:tcW w:w="3969" w:type="dxa"/>
            <w:shd w:val="clear" w:color="auto" w:fill="EBF5FB"/>
          </w:tcPr>
          <w:p w14:paraId="45A0DA20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Föregående beslutsinstans: </w:t>
            </w:r>
          </w:p>
        </w:tc>
        <w:tc>
          <w:tcPr>
            <w:tcW w:w="6803" w:type="dxa"/>
            <w:shd w:val="clear" w:color="auto" w:fill="EBF5FB"/>
          </w:tcPr>
          <w:p w14:paraId="46DCE8D9" w14:textId="77D9D952" w:rsidR="00EE4489" w:rsidRDefault="00C1010D" w:rsidP="00253BF7">
            <w:pPr>
              <w:pStyle w:val="Tabellinnehll"/>
            </w:pPr>
            <w:r>
              <w:t>Kommunstyrelsen</w:t>
            </w:r>
          </w:p>
        </w:tc>
      </w:tr>
      <w:tr w:rsidR="00EE4489" w14:paraId="29744575" w14:textId="77777777" w:rsidTr="00D57D51">
        <w:trPr>
          <w:trHeight w:val="956"/>
        </w:trPr>
        <w:tc>
          <w:tcPr>
            <w:tcW w:w="3969" w:type="dxa"/>
            <w:shd w:val="clear" w:color="auto" w:fill="EBF5FB"/>
          </w:tcPr>
          <w:p w14:paraId="08E58AF2" w14:textId="77777777" w:rsidR="00EE4489" w:rsidRPr="00253BF7" w:rsidRDefault="00EE4489" w:rsidP="00253BF7">
            <w:pPr>
              <w:spacing w:line="259" w:lineRule="auto"/>
              <w:ind w:left="842"/>
              <w:rPr>
                <w:rFonts w:ascii="Barlow Semi Condensed SemiBold" w:hAnsi="Barlow Semi Condensed SemiBold"/>
                <w:bCs/>
              </w:rPr>
            </w:pPr>
            <w:r w:rsidRPr="00253BF7">
              <w:rPr>
                <w:rFonts w:ascii="Barlow Semi Condensed SemiBold" w:eastAsia="Barlow" w:hAnsi="Barlow Semi Condensed SemiBold" w:cs="Barlow"/>
                <w:bCs/>
                <w:sz w:val="21"/>
              </w:rPr>
              <w:t xml:space="preserve">Föregående paragraf: </w:t>
            </w:r>
          </w:p>
        </w:tc>
        <w:tc>
          <w:tcPr>
            <w:tcW w:w="6803" w:type="dxa"/>
            <w:shd w:val="clear" w:color="auto" w:fill="EBF5FB"/>
          </w:tcPr>
          <w:p w14:paraId="691017F7" w14:textId="2C96AFB2" w:rsidR="00EE4489" w:rsidRDefault="00C1010D" w:rsidP="00253BF7">
            <w:pPr>
              <w:pStyle w:val="Tabellinnehll"/>
            </w:pPr>
            <w:r>
              <w:t>§ 319</w:t>
            </w:r>
          </w:p>
        </w:tc>
      </w:tr>
    </w:tbl>
    <w:tbl>
      <w:tblPr>
        <w:tblStyle w:val="Tabellrutnt"/>
        <w:tblpPr w:leftFromText="142" w:rightFromText="142" w:vertAnchor="page" w:tblpX="-1003" w:tblpY="14953"/>
        <w:tblW w:w="0" w:type="auto"/>
        <w:tblLook w:val="04A0" w:firstRow="1" w:lastRow="0" w:firstColumn="1" w:lastColumn="0" w:noHBand="0" w:noVBand="1"/>
      </w:tblPr>
      <w:tblGrid>
        <w:gridCol w:w="7053"/>
      </w:tblGrid>
      <w:tr w:rsidR="0064161A" w14:paraId="7BA6A15C" w14:textId="77777777" w:rsidTr="00E72B1F">
        <w:trPr>
          <w:cantSplit/>
          <w:trHeight w:hRule="exact" w:val="953"/>
        </w:trPr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4863B" w14:textId="2BDBCEF2" w:rsidR="0064161A" w:rsidRDefault="00A93794" w:rsidP="00E72B1F">
            <w:pPr>
              <w:rPr>
                <w:rFonts w:ascii="Barlow Semi Condensed" w:eastAsia="Barlow Semi Condensed" w:hAnsi="Barlow Semi Condensed" w:cs="Barlow Semi Condensed"/>
                <w:sz w:val="20"/>
              </w:rPr>
            </w:pPr>
            <w:r>
              <w:rPr>
                <w:rFonts w:ascii="Barlow Semi Condensed" w:eastAsia="Barlow Semi Condensed" w:hAnsi="Barlow Semi Condensed" w:cs="Barlow Semi Condensed"/>
                <w:sz w:val="20"/>
              </w:rPr>
              <w:t>Motala kommun</w:t>
            </w:r>
          </w:p>
          <w:p w14:paraId="5BDE566E" w14:textId="639F87F9" w:rsidR="0064161A" w:rsidRPr="00280772" w:rsidRDefault="00A93794" w:rsidP="00E72B1F">
            <w:pPr>
              <w:spacing w:line="259" w:lineRule="auto"/>
              <w:rPr>
                <w:rFonts w:ascii="Barlow Semi Condensed SemiBold" w:eastAsia="Barlow Semi Condensed" w:hAnsi="Barlow Semi Condensed SemiBold" w:cs="Barlow Semi Condensed"/>
                <w:bCs/>
                <w:sz w:val="26"/>
              </w:rPr>
            </w:pPr>
            <w:r>
              <w:rPr>
                <w:rFonts w:ascii="Barlow Semi Condensed SemiBold" w:eastAsia="Barlow Semi Condensed" w:hAnsi="Barlow Semi Condensed SemiBold" w:cs="Barlow Semi Condensed"/>
                <w:bCs/>
                <w:sz w:val="26"/>
              </w:rPr>
              <w:t>Gemensam Ledningsförvaltning</w:t>
            </w:r>
          </w:p>
        </w:tc>
      </w:tr>
    </w:tbl>
    <w:p w14:paraId="666CEE90" w14:textId="41A163C0" w:rsidR="005A15AC" w:rsidRDefault="00F742B6" w:rsidP="002D4CE4">
      <w:pPr>
        <w:pStyle w:val="Brdtext"/>
        <w:rPr>
          <w:rFonts w:eastAsia="Barlow Semi Condensed"/>
        </w:rPr>
        <w:sectPr w:rsidR="005A15AC" w:rsidSect="00716791">
          <w:footerReference w:type="default" r:id="rId8"/>
          <w:headerReference w:type="first" r:id="rId9"/>
          <w:pgSz w:w="11906" w:h="16838" w:code="9"/>
          <w:pgMar w:top="1134" w:right="2268" w:bottom="567" w:left="2268" w:header="1417" w:footer="567" w:gutter="0"/>
          <w:cols w:space="720"/>
          <w:titlePg/>
          <w:docGrid w:linePitch="340"/>
        </w:sect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4A6FED" wp14:editId="73279547">
                <wp:simplePos x="0" y="0"/>
                <wp:positionH relativeFrom="page">
                  <wp:posOffset>5368290</wp:posOffset>
                </wp:positionH>
                <wp:positionV relativeFrom="page">
                  <wp:posOffset>9332595</wp:posOffset>
                </wp:positionV>
                <wp:extent cx="1292400" cy="705600"/>
                <wp:effectExtent l="0" t="0" r="3175" b="0"/>
                <wp:wrapSquare wrapText="bothSides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400" cy="705600"/>
                          <a:chOff x="0" y="0"/>
                          <a:chExt cx="1292911" cy="706434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549868"/>
                            <a:ext cx="121206" cy="15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06" h="152908">
                                <a:moveTo>
                                  <a:pt x="6246" y="0"/>
                                </a:moveTo>
                                <a:lnTo>
                                  <a:pt x="33856" y="0"/>
                                </a:lnTo>
                                <a:cubicBezTo>
                                  <a:pt x="37310" y="0"/>
                                  <a:pt x="39456" y="2806"/>
                                  <a:pt x="40104" y="6045"/>
                                </a:cubicBezTo>
                                <a:lnTo>
                                  <a:pt x="60602" y="99199"/>
                                </a:lnTo>
                                <a:lnTo>
                                  <a:pt x="81087" y="6045"/>
                                </a:lnTo>
                                <a:cubicBezTo>
                                  <a:pt x="81735" y="2806"/>
                                  <a:pt x="83894" y="0"/>
                                  <a:pt x="87335" y="0"/>
                                </a:cubicBezTo>
                                <a:lnTo>
                                  <a:pt x="114945" y="0"/>
                                </a:lnTo>
                                <a:cubicBezTo>
                                  <a:pt x="118399" y="0"/>
                                  <a:pt x="121206" y="2806"/>
                                  <a:pt x="121206" y="6045"/>
                                </a:cubicBezTo>
                                <a:lnTo>
                                  <a:pt x="121206" y="146876"/>
                                </a:lnTo>
                                <a:cubicBezTo>
                                  <a:pt x="121206" y="150101"/>
                                  <a:pt x="118399" y="152908"/>
                                  <a:pt x="114945" y="152908"/>
                                </a:cubicBezTo>
                                <a:lnTo>
                                  <a:pt x="103299" y="152908"/>
                                </a:lnTo>
                                <a:cubicBezTo>
                                  <a:pt x="99845" y="152908"/>
                                  <a:pt x="97051" y="150101"/>
                                  <a:pt x="97051" y="146876"/>
                                </a:cubicBezTo>
                                <a:lnTo>
                                  <a:pt x="97051" y="31267"/>
                                </a:lnTo>
                                <a:lnTo>
                                  <a:pt x="70736" y="146876"/>
                                </a:lnTo>
                                <a:cubicBezTo>
                                  <a:pt x="70089" y="150101"/>
                                  <a:pt x="67930" y="152908"/>
                                  <a:pt x="64475" y="152908"/>
                                </a:cubicBezTo>
                                <a:lnTo>
                                  <a:pt x="56716" y="152908"/>
                                </a:lnTo>
                                <a:cubicBezTo>
                                  <a:pt x="53261" y="152908"/>
                                  <a:pt x="51115" y="150101"/>
                                  <a:pt x="50467" y="146876"/>
                                </a:cubicBezTo>
                                <a:lnTo>
                                  <a:pt x="24153" y="31267"/>
                                </a:lnTo>
                                <a:lnTo>
                                  <a:pt x="24153" y="146876"/>
                                </a:lnTo>
                                <a:cubicBezTo>
                                  <a:pt x="24153" y="150101"/>
                                  <a:pt x="21346" y="152908"/>
                                  <a:pt x="17892" y="152908"/>
                                </a:cubicBezTo>
                                <a:lnTo>
                                  <a:pt x="6246" y="152908"/>
                                </a:lnTo>
                                <a:lnTo>
                                  <a:pt x="0" y="146878"/>
                                </a:lnTo>
                                <a:lnTo>
                                  <a:pt x="0" y="6042"/>
                                </a:lnTo>
                                <a:lnTo>
                                  <a:pt x="6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41435" y="583013"/>
                            <a:ext cx="40437" cy="1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7" h="122720">
                                <a:moveTo>
                                  <a:pt x="40323" y="0"/>
                                </a:moveTo>
                                <a:lnTo>
                                  <a:pt x="40437" y="21"/>
                                </a:lnTo>
                                <a:lnTo>
                                  <a:pt x="40437" y="20915"/>
                                </a:lnTo>
                                <a:lnTo>
                                  <a:pt x="40323" y="20866"/>
                                </a:lnTo>
                                <a:cubicBezTo>
                                  <a:pt x="31052" y="20866"/>
                                  <a:pt x="23660" y="28905"/>
                                  <a:pt x="23660" y="37960"/>
                                </a:cubicBezTo>
                                <a:lnTo>
                                  <a:pt x="23660" y="84760"/>
                                </a:lnTo>
                                <a:cubicBezTo>
                                  <a:pt x="23660" y="93828"/>
                                  <a:pt x="31052" y="101867"/>
                                  <a:pt x="40323" y="101867"/>
                                </a:cubicBezTo>
                                <a:lnTo>
                                  <a:pt x="40437" y="101818"/>
                                </a:lnTo>
                                <a:lnTo>
                                  <a:pt x="40437" y="122699"/>
                                </a:lnTo>
                                <a:lnTo>
                                  <a:pt x="40323" y="122720"/>
                                </a:lnTo>
                                <a:cubicBezTo>
                                  <a:pt x="16815" y="122720"/>
                                  <a:pt x="0" y="105893"/>
                                  <a:pt x="0" y="84760"/>
                                </a:cubicBezTo>
                                <a:lnTo>
                                  <a:pt x="0" y="37960"/>
                                </a:lnTo>
                                <a:cubicBezTo>
                                  <a:pt x="0" y="16828"/>
                                  <a:pt x="16815" y="0"/>
                                  <a:pt x="40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81871" y="583034"/>
                            <a:ext cx="40437" cy="12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7" h="122679">
                                <a:moveTo>
                                  <a:pt x="0" y="0"/>
                                </a:moveTo>
                                <a:lnTo>
                                  <a:pt x="16230" y="2939"/>
                                </a:lnTo>
                                <a:cubicBezTo>
                                  <a:pt x="30971" y="8662"/>
                                  <a:pt x="40437" y="22090"/>
                                  <a:pt x="40437" y="37940"/>
                                </a:cubicBezTo>
                                <a:lnTo>
                                  <a:pt x="40437" y="84739"/>
                                </a:lnTo>
                                <a:cubicBezTo>
                                  <a:pt x="40437" y="100588"/>
                                  <a:pt x="30971" y="114016"/>
                                  <a:pt x="16230" y="119740"/>
                                </a:cubicBezTo>
                                <a:lnTo>
                                  <a:pt x="0" y="122679"/>
                                </a:lnTo>
                                <a:lnTo>
                                  <a:pt x="0" y="101797"/>
                                </a:lnTo>
                                <a:lnTo>
                                  <a:pt x="11894" y="96693"/>
                                </a:lnTo>
                                <a:cubicBezTo>
                                  <a:pt x="14929" y="93549"/>
                                  <a:pt x="16777" y="89273"/>
                                  <a:pt x="16777" y="84739"/>
                                </a:cubicBezTo>
                                <a:lnTo>
                                  <a:pt x="16777" y="37940"/>
                                </a:lnTo>
                                <a:cubicBezTo>
                                  <a:pt x="16777" y="33412"/>
                                  <a:pt x="14929" y="29139"/>
                                  <a:pt x="11894" y="25997"/>
                                </a:cubicBezTo>
                                <a:lnTo>
                                  <a:pt x="0" y="20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43357" y="549870"/>
                            <a:ext cx="52413" cy="15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3" h="152908">
                                <a:moveTo>
                                  <a:pt x="6261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21565" y="0"/>
                                  <a:pt x="24371" y="2806"/>
                                  <a:pt x="24371" y="6032"/>
                                </a:cubicBezTo>
                                <a:lnTo>
                                  <a:pt x="24371" y="37528"/>
                                </a:lnTo>
                                <a:lnTo>
                                  <a:pt x="46368" y="37528"/>
                                </a:lnTo>
                                <a:cubicBezTo>
                                  <a:pt x="49606" y="37528"/>
                                  <a:pt x="52413" y="40335"/>
                                  <a:pt x="52413" y="43776"/>
                                </a:cubicBezTo>
                                <a:lnTo>
                                  <a:pt x="52413" y="53263"/>
                                </a:lnTo>
                                <a:cubicBezTo>
                                  <a:pt x="52413" y="56717"/>
                                  <a:pt x="49606" y="59524"/>
                                  <a:pt x="46368" y="59524"/>
                                </a:cubicBezTo>
                                <a:lnTo>
                                  <a:pt x="24371" y="59524"/>
                                </a:lnTo>
                                <a:lnTo>
                                  <a:pt x="24371" y="118186"/>
                                </a:lnTo>
                                <a:cubicBezTo>
                                  <a:pt x="24371" y="125298"/>
                                  <a:pt x="25451" y="130911"/>
                                  <a:pt x="36449" y="130911"/>
                                </a:cubicBezTo>
                                <a:lnTo>
                                  <a:pt x="46152" y="130911"/>
                                </a:lnTo>
                                <a:cubicBezTo>
                                  <a:pt x="49390" y="130911"/>
                                  <a:pt x="52184" y="133705"/>
                                  <a:pt x="52184" y="137160"/>
                                </a:cubicBezTo>
                                <a:lnTo>
                                  <a:pt x="52184" y="146647"/>
                                </a:lnTo>
                                <a:cubicBezTo>
                                  <a:pt x="52184" y="150101"/>
                                  <a:pt x="49390" y="152908"/>
                                  <a:pt x="46152" y="152908"/>
                                </a:cubicBezTo>
                                <a:lnTo>
                                  <a:pt x="29337" y="152908"/>
                                </a:lnTo>
                                <a:cubicBezTo>
                                  <a:pt x="13157" y="152908"/>
                                  <a:pt x="0" y="140614"/>
                                  <a:pt x="0" y="125082"/>
                                </a:cubicBezTo>
                                <a:lnTo>
                                  <a:pt x="0" y="6032"/>
                                </a:lnTo>
                                <a:cubicBezTo>
                                  <a:pt x="0" y="2806"/>
                                  <a:pt x="2807" y="0"/>
                                  <a:pt x="6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08336" y="632734"/>
                            <a:ext cx="42056" cy="7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6" h="72417">
                                <a:moveTo>
                                  <a:pt x="42056" y="0"/>
                                </a:moveTo>
                                <a:lnTo>
                                  <a:pt x="42056" y="21518"/>
                                </a:lnTo>
                                <a:lnTo>
                                  <a:pt x="33858" y="25401"/>
                                </a:lnTo>
                                <a:cubicBezTo>
                                  <a:pt x="26962" y="28639"/>
                                  <a:pt x="25667" y="34240"/>
                                  <a:pt x="25667" y="38342"/>
                                </a:cubicBezTo>
                                <a:cubicBezTo>
                                  <a:pt x="25667" y="45670"/>
                                  <a:pt x="27825" y="53011"/>
                                  <a:pt x="41618" y="53011"/>
                                </a:cubicBezTo>
                                <a:lnTo>
                                  <a:pt x="42056" y="52825"/>
                                </a:lnTo>
                                <a:lnTo>
                                  <a:pt x="42056" y="70064"/>
                                </a:lnTo>
                                <a:lnTo>
                                  <a:pt x="31051" y="72417"/>
                                </a:lnTo>
                                <a:cubicBezTo>
                                  <a:pt x="17907" y="72417"/>
                                  <a:pt x="0" y="64873"/>
                                  <a:pt x="0" y="41580"/>
                                </a:cubicBezTo>
                                <a:cubicBezTo>
                                  <a:pt x="0" y="23674"/>
                                  <a:pt x="8191" y="13971"/>
                                  <a:pt x="21133" y="8573"/>
                                </a:cubicBezTo>
                                <a:lnTo>
                                  <a:pt x="420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13301" y="584160"/>
                            <a:ext cx="37090" cy="4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43139">
                                <a:moveTo>
                                  <a:pt x="37090" y="0"/>
                                </a:moveTo>
                                <a:lnTo>
                                  <a:pt x="37090" y="21592"/>
                                </a:lnTo>
                                <a:lnTo>
                                  <a:pt x="27629" y="24988"/>
                                </a:lnTo>
                                <a:cubicBezTo>
                                  <a:pt x="25016" y="27442"/>
                                  <a:pt x="23508" y="30947"/>
                                  <a:pt x="23508" y="35151"/>
                                </a:cubicBezTo>
                                <a:lnTo>
                                  <a:pt x="23508" y="37094"/>
                                </a:lnTo>
                                <a:cubicBezTo>
                                  <a:pt x="23508" y="40332"/>
                                  <a:pt x="20701" y="43139"/>
                                  <a:pt x="17463" y="43139"/>
                                </a:cubicBezTo>
                                <a:lnTo>
                                  <a:pt x="6033" y="43139"/>
                                </a:lnTo>
                                <a:cubicBezTo>
                                  <a:pt x="2578" y="43139"/>
                                  <a:pt x="0" y="40332"/>
                                  <a:pt x="0" y="37094"/>
                                </a:cubicBezTo>
                                <a:lnTo>
                                  <a:pt x="0" y="35151"/>
                                </a:lnTo>
                                <a:cubicBezTo>
                                  <a:pt x="0" y="19948"/>
                                  <a:pt x="9094" y="7533"/>
                                  <a:pt x="23558" y="2275"/>
                                </a:cubicBezTo>
                                <a:lnTo>
                                  <a:pt x="37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0392" y="583725"/>
                            <a:ext cx="40545" cy="1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5" h="119073">
                                <a:moveTo>
                                  <a:pt x="2584" y="0"/>
                                </a:moveTo>
                                <a:cubicBezTo>
                                  <a:pt x="28251" y="0"/>
                                  <a:pt x="40545" y="16828"/>
                                  <a:pt x="40545" y="37529"/>
                                </a:cubicBezTo>
                                <a:lnTo>
                                  <a:pt x="40545" y="113017"/>
                                </a:lnTo>
                                <a:cubicBezTo>
                                  <a:pt x="40545" y="116243"/>
                                  <a:pt x="37738" y="119050"/>
                                  <a:pt x="34284" y="119050"/>
                                </a:cubicBezTo>
                                <a:lnTo>
                                  <a:pt x="22638" y="119050"/>
                                </a:lnTo>
                                <a:cubicBezTo>
                                  <a:pt x="19196" y="119050"/>
                                  <a:pt x="16389" y="116243"/>
                                  <a:pt x="16389" y="113017"/>
                                </a:cubicBezTo>
                                <a:lnTo>
                                  <a:pt x="16389" y="108268"/>
                                </a:lnTo>
                                <a:cubicBezTo>
                                  <a:pt x="13373" y="112579"/>
                                  <a:pt x="9331" y="115869"/>
                                  <a:pt x="4640" y="118080"/>
                                </a:cubicBezTo>
                                <a:lnTo>
                                  <a:pt x="0" y="119073"/>
                                </a:lnTo>
                                <a:lnTo>
                                  <a:pt x="0" y="101834"/>
                                </a:lnTo>
                                <a:lnTo>
                                  <a:pt x="11619" y="96920"/>
                                </a:lnTo>
                                <a:cubicBezTo>
                                  <a:pt x="14611" y="93818"/>
                                  <a:pt x="16389" y="89612"/>
                                  <a:pt x="16389" y="85192"/>
                                </a:cubicBezTo>
                                <a:lnTo>
                                  <a:pt x="16389" y="62764"/>
                                </a:lnTo>
                                <a:lnTo>
                                  <a:pt x="0" y="70527"/>
                                </a:lnTo>
                                <a:lnTo>
                                  <a:pt x="0" y="49009"/>
                                </a:lnTo>
                                <a:lnTo>
                                  <a:pt x="5391" y="46799"/>
                                </a:lnTo>
                                <a:cubicBezTo>
                                  <a:pt x="13583" y="43358"/>
                                  <a:pt x="16389" y="40983"/>
                                  <a:pt x="16389" y="34722"/>
                                </a:cubicBezTo>
                                <a:cubicBezTo>
                                  <a:pt x="16389" y="26963"/>
                                  <a:pt x="10776" y="21565"/>
                                  <a:pt x="1289" y="21565"/>
                                </a:cubicBezTo>
                                <a:lnTo>
                                  <a:pt x="0" y="22027"/>
                                </a:lnTo>
                                <a:lnTo>
                                  <a:pt x="0" y="435"/>
                                </a:lnTo>
                                <a:lnTo>
                                  <a:pt x="2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4722" y="549874"/>
                            <a:ext cx="24371" cy="15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1" h="152895">
                                <a:moveTo>
                                  <a:pt x="6261" y="0"/>
                                </a:moveTo>
                                <a:lnTo>
                                  <a:pt x="18123" y="0"/>
                                </a:lnTo>
                                <a:cubicBezTo>
                                  <a:pt x="21565" y="0"/>
                                  <a:pt x="24371" y="2794"/>
                                  <a:pt x="24371" y="6032"/>
                                </a:cubicBezTo>
                                <a:lnTo>
                                  <a:pt x="24371" y="146862"/>
                                </a:lnTo>
                                <a:cubicBezTo>
                                  <a:pt x="24371" y="150101"/>
                                  <a:pt x="21565" y="152895"/>
                                  <a:pt x="18123" y="152895"/>
                                </a:cubicBezTo>
                                <a:lnTo>
                                  <a:pt x="6261" y="152895"/>
                                </a:lnTo>
                                <a:cubicBezTo>
                                  <a:pt x="2807" y="152895"/>
                                  <a:pt x="0" y="150101"/>
                                  <a:pt x="0" y="146862"/>
                                </a:cubicBezTo>
                                <a:lnTo>
                                  <a:pt x="0" y="6032"/>
                                </a:lnTo>
                                <a:cubicBezTo>
                                  <a:pt x="0" y="2794"/>
                                  <a:pt x="2807" y="0"/>
                                  <a:pt x="6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57855" y="632734"/>
                            <a:ext cx="42056" cy="7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6" h="72417">
                                <a:moveTo>
                                  <a:pt x="42056" y="0"/>
                                </a:moveTo>
                                <a:lnTo>
                                  <a:pt x="42056" y="21518"/>
                                </a:lnTo>
                                <a:lnTo>
                                  <a:pt x="33858" y="25401"/>
                                </a:lnTo>
                                <a:cubicBezTo>
                                  <a:pt x="26962" y="28639"/>
                                  <a:pt x="25667" y="34240"/>
                                  <a:pt x="25667" y="38342"/>
                                </a:cubicBezTo>
                                <a:cubicBezTo>
                                  <a:pt x="25667" y="45670"/>
                                  <a:pt x="27825" y="53011"/>
                                  <a:pt x="41618" y="53011"/>
                                </a:cubicBezTo>
                                <a:lnTo>
                                  <a:pt x="42056" y="52825"/>
                                </a:lnTo>
                                <a:lnTo>
                                  <a:pt x="42056" y="70064"/>
                                </a:lnTo>
                                <a:lnTo>
                                  <a:pt x="31051" y="72417"/>
                                </a:lnTo>
                                <a:cubicBezTo>
                                  <a:pt x="17907" y="72417"/>
                                  <a:pt x="0" y="64873"/>
                                  <a:pt x="0" y="41580"/>
                                </a:cubicBezTo>
                                <a:cubicBezTo>
                                  <a:pt x="0" y="23674"/>
                                  <a:pt x="8191" y="13971"/>
                                  <a:pt x="21133" y="8573"/>
                                </a:cubicBezTo>
                                <a:lnTo>
                                  <a:pt x="420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2821" y="584160"/>
                            <a:ext cx="37090" cy="4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43139">
                                <a:moveTo>
                                  <a:pt x="37090" y="0"/>
                                </a:moveTo>
                                <a:lnTo>
                                  <a:pt x="37090" y="21592"/>
                                </a:lnTo>
                                <a:lnTo>
                                  <a:pt x="27629" y="24988"/>
                                </a:lnTo>
                                <a:cubicBezTo>
                                  <a:pt x="25016" y="27442"/>
                                  <a:pt x="23508" y="30947"/>
                                  <a:pt x="23508" y="35151"/>
                                </a:cubicBezTo>
                                <a:lnTo>
                                  <a:pt x="23508" y="37094"/>
                                </a:lnTo>
                                <a:cubicBezTo>
                                  <a:pt x="23508" y="40332"/>
                                  <a:pt x="20701" y="43139"/>
                                  <a:pt x="17463" y="43139"/>
                                </a:cubicBezTo>
                                <a:lnTo>
                                  <a:pt x="6033" y="43139"/>
                                </a:lnTo>
                                <a:cubicBezTo>
                                  <a:pt x="2578" y="43139"/>
                                  <a:pt x="0" y="40332"/>
                                  <a:pt x="0" y="37094"/>
                                </a:cubicBezTo>
                                <a:lnTo>
                                  <a:pt x="0" y="35151"/>
                                </a:lnTo>
                                <a:cubicBezTo>
                                  <a:pt x="0" y="19948"/>
                                  <a:pt x="9094" y="7533"/>
                                  <a:pt x="23558" y="2275"/>
                                </a:cubicBezTo>
                                <a:lnTo>
                                  <a:pt x="37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99911" y="583725"/>
                            <a:ext cx="40545" cy="1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5" h="119073">
                                <a:moveTo>
                                  <a:pt x="2584" y="0"/>
                                </a:moveTo>
                                <a:cubicBezTo>
                                  <a:pt x="28251" y="0"/>
                                  <a:pt x="40545" y="16828"/>
                                  <a:pt x="40545" y="37529"/>
                                </a:cubicBezTo>
                                <a:lnTo>
                                  <a:pt x="40545" y="113017"/>
                                </a:lnTo>
                                <a:cubicBezTo>
                                  <a:pt x="40545" y="116243"/>
                                  <a:pt x="37738" y="119050"/>
                                  <a:pt x="34296" y="119050"/>
                                </a:cubicBezTo>
                                <a:lnTo>
                                  <a:pt x="22638" y="119050"/>
                                </a:lnTo>
                                <a:cubicBezTo>
                                  <a:pt x="19196" y="119050"/>
                                  <a:pt x="16389" y="116243"/>
                                  <a:pt x="16389" y="113017"/>
                                </a:cubicBezTo>
                                <a:lnTo>
                                  <a:pt x="16389" y="108268"/>
                                </a:lnTo>
                                <a:cubicBezTo>
                                  <a:pt x="13373" y="112579"/>
                                  <a:pt x="9331" y="115869"/>
                                  <a:pt x="4640" y="118080"/>
                                </a:cubicBezTo>
                                <a:lnTo>
                                  <a:pt x="0" y="119073"/>
                                </a:lnTo>
                                <a:lnTo>
                                  <a:pt x="0" y="101834"/>
                                </a:lnTo>
                                <a:lnTo>
                                  <a:pt x="11619" y="96920"/>
                                </a:lnTo>
                                <a:cubicBezTo>
                                  <a:pt x="14611" y="93818"/>
                                  <a:pt x="16389" y="89612"/>
                                  <a:pt x="16389" y="85192"/>
                                </a:cubicBezTo>
                                <a:lnTo>
                                  <a:pt x="16389" y="62764"/>
                                </a:lnTo>
                                <a:lnTo>
                                  <a:pt x="0" y="70527"/>
                                </a:lnTo>
                                <a:lnTo>
                                  <a:pt x="0" y="49009"/>
                                </a:lnTo>
                                <a:lnTo>
                                  <a:pt x="5391" y="46799"/>
                                </a:lnTo>
                                <a:cubicBezTo>
                                  <a:pt x="13583" y="43358"/>
                                  <a:pt x="16389" y="40983"/>
                                  <a:pt x="16389" y="34722"/>
                                </a:cubicBezTo>
                                <a:cubicBezTo>
                                  <a:pt x="16389" y="26963"/>
                                  <a:pt x="10788" y="21565"/>
                                  <a:pt x="1289" y="21565"/>
                                </a:cubicBezTo>
                                <a:lnTo>
                                  <a:pt x="0" y="22027"/>
                                </a:lnTo>
                                <a:lnTo>
                                  <a:pt x="0" y="435"/>
                                </a:lnTo>
                                <a:lnTo>
                                  <a:pt x="2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6707" y="549874"/>
                            <a:ext cx="84100" cy="15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00" h="152895">
                                <a:moveTo>
                                  <a:pt x="6248" y="0"/>
                                </a:moveTo>
                                <a:lnTo>
                                  <a:pt x="18110" y="0"/>
                                </a:lnTo>
                                <a:cubicBezTo>
                                  <a:pt x="21565" y="0"/>
                                  <a:pt x="24371" y="2794"/>
                                  <a:pt x="24371" y="6032"/>
                                </a:cubicBezTo>
                                <a:lnTo>
                                  <a:pt x="24371" y="83464"/>
                                </a:lnTo>
                                <a:lnTo>
                                  <a:pt x="53480" y="45288"/>
                                </a:lnTo>
                                <a:cubicBezTo>
                                  <a:pt x="55855" y="42266"/>
                                  <a:pt x="57150" y="40538"/>
                                  <a:pt x="60604" y="40538"/>
                                </a:cubicBezTo>
                                <a:lnTo>
                                  <a:pt x="75044" y="40538"/>
                                </a:lnTo>
                                <a:cubicBezTo>
                                  <a:pt x="78283" y="40538"/>
                                  <a:pt x="80874" y="42049"/>
                                  <a:pt x="80874" y="44640"/>
                                </a:cubicBezTo>
                                <a:cubicBezTo>
                                  <a:pt x="80874" y="45720"/>
                                  <a:pt x="80429" y="47447"/>
                                  <a:pt x="79578" y="48730"/>
                                </a:cubicBezTo>
                                <a:lnTo>
                                  <a:pt x="48311" y="89712"/>
                                </a:lnTo>
                                <a:lnTo>
                                  <a:pt x="83248" y="144056"/>
                                </a:lnTo>
                                <a:cubicBezTo>
                                  <a:pt x="84100" y="145351"/>
                                  <a:pt x="84100" y="146647"/>
                                  <a:pt x="84100" y="147510"/>
                                </a:cubicBezTo>
                                <a:cubicBezTo>
                                  <a:pt x="84100" y="150749"/>
                                  <a:pt x="81521" y="152895"/>
                                  <a:pt x="77635" y="152895"/>
                                </a:cubicBezTo>
                                <a:lnTo>
                                  <a:pt x="64262" y="152895"/>
                                </a:lnTo>
                                <a:cubicBezTo>
                                  <a:pt x="60820" y="152895"/>
                                  <a:pt x="58445" y="149885"/>
                                  <a:pt x="56718" y="146862"/>
                                </a:cubicBezTo>
                                <a:lnTo>
                                  <a:pt x="24371" y="95529"/>
                                </a:lnTo>
                                <a:lnTo>
                                  <a:pt x="24371" y="146862"/>
                                </a:lnTo>
                                <a:cubicBezTo>
                                  <a:pt x="24371" y="150101"/>
                                  <a:pt x="21565" y="152895"/>
                                  <a:pt x="18110" y="152895"/>
                                </a:cubicBezTo>
                                <a:lnTo>
                                  <a:pt x="6248" y="152895"/>
                                </a:lnTo>
                                <a:cubicBezTo>
                                  <a:pt x="2807" y="152895"/>
                                  <a:pt x="0" y="150101"/>
                                  <a:pt x="0" y="146862"/>
                                </a:cubicBezTo>
                                <a:lnTo>
                                  <a:pt x="0" y="6032"/>
                                </a:lnTo>
                                <a:cubicBezTo>
                                  <a:pt x="0" y="2794"/>
                                  <a:pt x="2807" y="0"/>
                                  <a:pt x="6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01723" y="583013"/>
                            <a:ext cx="40437" cy="1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7" h="122720">
                                <a:moveTo>
                                  <a:pt x="40323" y="0"/>
                                </a:moveTo>
                                <a:lnTo>
                                  <a:pt x="40437" y="21"/>
                                </a:lnTo>
                                <a:lnTo>
                                  <a:pt x="40437" y="20915"/>
                                </a:lnTo>
                                <a:lnTo>
                                  <a:pt x="40323" y="20866"/>
                                </a:lnTo>
                                <a:cubicBezTo>
                                  <a:pt x="31052" y="20866"/>
                                  <a:pt x="23660" y="28905"/>
                                  <a:pt x="23660" y="37960"/>
                                </a:cubicBezTo>
                                <a:lnTo>
                                  <a:pt x="23660" y="84760"/>
                                </a:lnTo>
                                <a:cubicBezTo>
                                  <a:pt x="23660" y="93828"/>
                                  <a:pt x="31052" y="101867"/>
                                  <a:pt x="40323" y="101867"/>
                                </a:cubicBezTo>
                                <a:lnTo>
                                  <a:pt x="40437" y="101818"/>
                                </a:lnTo>
                                <a:lnTo>
                                  <a:pt x="40437" y="122699"/>
                                </a:lnTo>
                                <a:lnTo>
                                  <a:pt x="40323" y="122720"/>
                                </a:lnTo>
                                <a:cubicBezTo>
                                  <a:pt x="16815" y="122720"/>
                                  <a:pt x="0" y="105893"/>
                                  <a:pt x="0" y="84760"/>
                                </a:cubicBezTo>
                                <a:lnTo>
                                  <a:pt x="0" y="37960"/>
                                </a:lnTo>
                                <a:cubicBezTo>
                                  <a:pt x="0" y="16828"/>
                                  <a:pt x="16815" y="0"/>
                                  <a:pt x="40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42160" y="583034"/>
                            <a:ext cx="40437" cy="12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7" h="122679">
                                <a:moveTo>
                                  <a:pt x="0" y="0"/>
                                </a:moveTo>
                                <a:lnTo>
                                  <a:pt x="16230" y="2939"/>
                                </a:lnTo>
                                <a:cubicBezTo>
                                  <a:pt x="30971" y="8662"/>
                                  <a:pt x="40437" y="22090"/>
                                  <a:pt x="40437" y="37940"/>
                                </a:cubicBezTo>
                                <a:lnTo>
                                  <a:pt x="40437" y="84739"/>
                                </a:lnTo>
                                <a:cubicBezTo>
                                  <a:pt x="40437" y="100588"/>
                                  <a:pt x="30971" y="114016"/>
                                  <a:pt x="16230" y="119740"/>
                                </a:cubicBezTo>
                                <a:lnTo>
                                  <a:pt x="0" y="122679"/>
                                </a:lnTo>
                                <a:lnTo>
                                  <a:pt x="0" y="101797"/>
                                </a:lnTo>
                                <a:lnTo>
                                  <a:pt x="11894" y="96693"/>
                                </a:lnTo>
                                <a:cubicBezTo>
                                  <a:pt x="14929" y="93549"/>
                                  <a:pt x="16777" y="89273"/>
                                  <a:pt x="16777" y="84739"/>
                                </a:cubicBezTo>
                                <a:lnTo>
                                  <a:pt x="16777" y="37940"/>
                                </a:lnTo>
                                <a:cubicBezTo>
                                  <a:pt x="16777" y="33412"/>
                                  <a:pt x="14929" y="29139"/>
                                  <a:pt x="11894" y="25997"/>
                                </a:cubicBezTo>
                                <a:lnTo>
                                  <a:pt x="0" y="20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02094" y="583733"/>
                            <a:ext cx="133934" cy="11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34" h="119037">
                                <a:moveTo>
                                  <a:pt x="51117" y="0"/>
                                </a:moveTo>
                                <a:cubicBezTo>
                                  <a:pt x="63411" y="0"/>
                                  <a:pt x="73114" y="8192"/>
                                  <a:pt x="77432" y="16599"/>
                                </a:cubicBezTo>
                                <a:cubicBezTo>
                                  <a:pt x="81737" y="6896"/>
                                  <a:pt x="92951" y="0"/>
                                  <a:pt x="105461" y="0"/>
                                </a:cubicBezTo>
                                <a:cubicBezTo>
                                  <a:pt x="122072" y="0"/>
                                  <a:pt x="133934" y="15304"/>
                                  <a:pt x="133934" y="31915"/>
                                </a:cubicBezTo>
                                <a:lnTo>
                                  <a:pt x="133934" y="113005"/>
                                </a:lnTo>
                                <a:cubicBezTo>
                                  <a:pt x="133934" y="116243"/>
                                  <a:pt x="131127" y="119037"/>
                                  <a:pt x="127673" y="119037"/>
                                </a:cubicBezTo>
                                <a:lnTo>
                                  <a:pt x="115811" y="119037"/>
                                </a:lnTo>
                                <a:cubicBezTo>
                                  <a:pt x="112370" y="119037"/>
                                  <a:pt x="109563" y="116243"/>
                                  <a:pt x="109563" y="113005"/>
                                </a:cubicBezTo>
                                <a:lnTo>
                                  <a:pt x="109563" y="38812"/>
                                </a:lnTo>
                                <a:cubicBezTo>
                                  <a:pt x="109563" y="28461"/>
                                  <a:pt x="103949" y="21565"/>
                                  <a:pt x="94247" y="21565"/>
                                </a:cubicBezTo>
                                <a:cubicBezTo>
                                  <a:pt x="84760" y="21565"/>
                                  <a:pt x="79591" y="29972"/>
                                  <a:pt x="79591" y="38812"/>
                                </a:cubicBezTo>
                                <a:lnTo>
                                  <a:pt x="79591" y="113005"/>
                                </a:lnTo>
                                <a:cubicBezTo>
                                  <a:pt x="79591" y="116243"/>
                                  <a:pt x="76771" y="119037"/>
                                  <a:pt x="73330" y="119037"/>
                                </a:cubicBezTo>
                                <a:lnTo>
                                  <a:pt x="61468" y="119037"/>
                                </a:lnTo>
                                <a:cubicBezTo>
                                  <a:pt x="58014" y="119037"/>
                                  <a:pt x="55207" y="116243"/>
                                  <a:pt x="55207" y="113005"/>
                                </a:cubicBezTo>
                                <a:lnTo>
                                  <a:pt x="55207" y="38812"/>
                                </a:lnTo>
                                <a:cubicBezTo>
                                  <a:pt x="55207" y="28461"/>
                                  <a:pt x="49606" y="21565"/>
                                  <a:pt x="39903" y="21565"/>
                                </a:cubicBezTo>
                                <a:cubicBezTo>
                                  <a:pt x="30416" y="21565"/>
                                  <a:pt x="24371" y="29972"/>
                                  <a:pt x="24371" y="38812"/>
                                </a:cubicBezTo>
                                <a:lnTo>
                                  <a:pt x="24371" y="113005"/>
                                </a:lnTo>
                                <a:cubicBezTo>
                                  <a:pt x="24371" y="116243"/>
                                  <a:pt x="21565" y="119037"/>
                                  <a:pt x="18123" y="119037"/>
                                </a:cubicBezTo>
                                <a:lnTo>
                                  <a:pt x="6261" y="119037"/>
                                </a:lnTo>
                                <a:cubicBezTo>
                                  <a:pt x="2806" y="119037"/>
                                  <a:pt x="0" y="116243"/>
                                  <a:pt x="0" y="113005"/>
                                </a:cubicBezTo>
                                <a:lnTo>
                                  <a:pt x="0" y="9703"/>
                                </a:lnTo>
                                <a:cubicBezTo>
                                  <a:pt x="0" y="6464"/>
                                  <a:pt x="2806" y="3658"/>
                                  <a:pt x="6261" y="3658"/>
                                </a:cubicBezTo>
                                <a:lnTo>
                                  <a:pt x="18123" y="3658"/>
                                </a:lnTo>
                                <a:cubicBezTo>
                                  <a:pt x="21565" y="3658"/>
                                  <a:pt x="24371" y="6464"/>
                                  <a:pt x="24371" y="9703"/>
                                </a:cubicBezTo>
                                <a:lnTo>
                                  <a:pt x="24371" y="16599"/>
                                </a:lnTo>
                                <a:cubicBezTo>
                                  <a:pt x="28689" y="6680"/>
                                  <a:pt x="38608" y="0"/>
                                  <a:pt x="51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57247" y="583733"/>
                            <a:ext cx="133934" cy="11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34" h="119037">
                                <a:moveTo>
                                  <a:pt x="51117" y="0"/>
                                </a:moveTo>
                                <a:cubicBezTo>
                                  <a:pt x="63411" y="0"/>
                                  <a:pt x="73114" y="8192"/>
                                  <a:pt x="77432" y="16599"/>
                                </a:cubicBezTo>
                                <a:cubicBezTo>
                                  <a:pt x="81737" y="6896"/>
                                  <a:pt x="92951" y="0"/>
                                  <a:pt x="105461" y="0"/>
                                </a:cubicBezTo>
                                <a:cubicBezTo>
                                  <a:pt x="122072" y="0"/>
                                  <a:pt x="133934" y="15304"/>
                                  <a:pt x="133934" y="31915"/>
                                </a:cubicBezTo>
                                <a:lnTo>
                                  <a:pt x="133934" y="113005"/>
                                </a:lnTo>
                                <a:cubicBezTo>
                                  <a:pt x="133934" y="116243"/>
                                  <a:pt x="131127" y="119037"/>
                                  <a:pt x="127686" y="119037"/>
                                </a:cubicBezTo>
                                <a:lnTo>
                                  <a:pt x="115811" y="119037"/>
                                </a:lnTo>
                                <a:cubicBezTo>
                                  <a:pt x="112370" y="119037"/>
                                  <a:pt x="109563" y="116243"/>
                                  <a:pt x="109563" y="113005"/>
                                </a:cubicBezTo>
                                <a:lnTo>
                                  <a:pt x="109563" y="38812"/>
                                </a:lnTo>
                                <a:cubicBezTo>
                                  <a:pt x="109563" y="28461"/>
                                  <a:pt x="103949" y="21565"/>
                                  <a:pt x="94247" y="21565"/>
                                </a:cubicBezTo>
                                <a:cubicBezTo>
                                  <a:pt x="84760" y="21565"/>
                                  <a:pt x="79591" y="29972"/>
                                  <a:pt x="79591" y="38812"/>
                                </a:cubicBezTo>
                                <a:lnTo>
                                  <a:pt x="79591" y="113005"/>
                                </a:lnTo>
                                <a:cubicBezTo>
                                  <a:pt x="79591" y="116243"/>
                                  <a:pt x="76784" y="119037"/>
                                  <a:pt x="73330" y="119037"/>
                                </a:cubicBezTo>
                                <a:lnTo>
                                  <a:pt x="61468" y="119037"/>
                                </a:lnTo>
                                <a:cubicBezTo>
                                  <a:pt x="58014" y="119037"/>
                                  <a:pt x="55207" y="116243"/>
                                  <a:pt x="55207" y="113005"/>
                                </a:cubicBezTo>
                                <a:lnTo>
                                  <a:pt x="55207" y="38812"/>
                                </a:lnTo>
                                <a:cubicBezTo>
                                  <a:pt x="55207" y="28461"/>
                                  <a:pt x="49606" y="21565"/>
                                  <a:pt x="39903" y="21565"/>
                                </a:cubicBezTo>
                                <a:cubicBezTo>
                                  <a:pt x="30416" y="21565"/>
                                  <a:pt x="24371" y="29972"/>
                                  <a:pt x="24371" y="38812"/>
                                </a:cubicBezTo>
                                <a:lnTo>
                                  <a:pt x="24371" y="113005"/>
                                </a:lnTo>
                                <a:cubicBezTo>
                                  <a:pt x="24371" y="116243"/>
                                  <a:pt x="21565" y="119037"/>
                                  <a:pt x="18123" y="119037"/>
                                </a:cubicBezTo>
                                <a:lnTo>
                                  <a:pt x="6261" y="119037"/>
                                </a:lnTo>
                                <a:cubicBezTo>
                                  <a:pt x="2806" y="119037"/>
                                  <a:pt x="0" y="116243"/>
                                  <a:pt x="0" y="113005"/>
                                </a:cubicBezTo>
                                <a:lnTo>
                                  <a:pt x="0" y="9703"/>
                                </a:lnTo>
                                <a:cubicBezTo>
                                  <a:pt x="0" y="6464"/>
                                  <a:pt x="2806" y="3658"/>
                                  <a:pt x="6261" y="3658"/>
                                </a:cubicBezTo>
                                <a:lnTo>
                                  <a:pt x="18123" y="3658"/>
                                </a:lnTo>
                                <a:cubicBezTo>
                                  <a:pt x="21565" y="3658"/>
                                  <a:pt x="24371" y="6464"/>
                                  <a:pt x="24371" y="9703"/>
                                </a:cubicBezTo>
                                <a:lnTo>
                                  <a:pt x="24371" y="16599"/>
                                </a:lnTo>
                                <a:cubicBezTo>
                                  <a:pt x="28689" y="6680"/>
                                  <a:pt x="38608" y="0"/>
                                  <a:pt x="51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11241" y="587398"/>
                            <a:ext cx="79578" cy="11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19036">
                                <a:moveTo>
                                  <a:pt x="6248" y="0"/>
                                </a:moveTo>
                                <a:lnTo>
                                  <a:pt x="18110" y="0"/>
                                </a:lnTo>
                                <a:cubicBezTo>
                                  <a:pt x="21565" y="0"/>
                                  <a:pt x="24358" y="2807"/>
                                  <a:pt x="24358" y="6032"/>
                                </a:cubicBezTo>
                                <a:lnTo>
                                  <a:pt x="24358" y="80225"/>
                                </a:lnTo>
                                <a:cubicBezTo>
                                  <a:pt x="24358" y="90576"/>
                                  <a:pt x="29972" y="97485"/>
                                  <a:pt x="39674" y="97485"/>
                                </a:cubicBezTo>
                                <a:cubicBezTo>
                                  <a:pt x="49175" y="97485"/>
                                  <a:pt x="55207" y="89065"/>
                                  <a:pt x="55207" y="80225"/>
                                </a:cubicBezTo>
                                <a:lnTo>
                                  <a:pt x="55207" y="6032"/>
                                </a:lnTo>
                                <a:cubicBezTo>
                                  <a:pt x="55207" y="2807"/>
                                  <a:pt x="58014" y="0"/>
                                  <a:pt x="61455" y="0"/>
                                </a:cubicBezTo>
                                <a:lnTo>
                                  <a:pt x="73317" y="0"/>
                                </a:lnTo>
                                <a:cubicBezTo>
                                  <a:pt x="76771" y="0"/>
                                  <a:pt x="79578" y="2807"/>
                                  <a:pt x="79578" y="6032"/>
                                </a:cubicBezTo>
                                <a:lnTo>
                                  <a:pt x="79578" y="109334"/>
                                </a:lnTo>
                                <a:cubicBezTo>
                                  <a:pt x="79578" y="112572"/>
                                  <a:pt x="76771" y="115379"/>
                                  <a:pt x="73317" y="115379"/>
                                </a:cubicBezTo>
                                <a:lnTo>
                                  <a:pt x="61455" y="115379"/>
                                </a:lnTo>
                                <a:cubicBezTo>
                                  <a:pt x="58014" y="115379"/>
                                  <a:pt x="55207" y="112572"/>
                                  <a:pt x="55207" y="109334"/>
                                </a:cubicBezTo>
                                <a:lnTo>
                                  <a:pt x="55207" y="102438"/>
                                </a:lnTo>
                                <a:cubicBezTo>
                                  <a:pt x="53047" y="107397"/>
                                  <a:pt x="49488" y="111550"/>
                                  <a:pt x="44905" y="114463"/>
                                </a:cubicBezTo>
                                <a:lnTo>
                                  <a:pt x="28508" y="119036"/>
                                </a:lnTo>
                                <a:lnTo>
                                  <a:pt x="28404" y="119036"/>
                                </a:lnTo>
                                <a:lnTo>
                                  <a:pt x="17006" y="116397"/>
                                </a:lnTo>
                                <a:cubicBezTo>
                                  <a:pt x="6665" y="111310"/>
                                  <a:pt x="0" y="99580"/>
                                  <a:pt x="0" y="87122"/>
                                </a:cubicBezTo>
                                <a:lnTo>
                                  <a:pt x="0" y="6032"/>
                                </a:lnTo>
                                <a:cubicBezTo>
                                  <a:pt x="0" y="2807"/>
                                  <a:pt x="2794" y="0"/>
                                  <a:pt x="6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13333" y="583736"/>
                            <a:ext cx="79577" cy="11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7" h="119037">
                                <a:moveTo>
                                  <a:pt x="51118" y="0"/>
                                </a:moveTo>
                                <a:cubicBezTo>
                                  <a:pt x="59417" y="0"/>
                                  <a:pt x="66532" y="3826"/>
                                  <a:pt x="71572" y="9728"/>
                                </a:cubicBezTo>
                                <a:lnTo>
                                  <a:pt x="79577" y="31913"/>
                                </a:lnTo>
                                <a:lnTo>
                                  <a:pt x="79577" y="113006"/>
                                </a:lnTo>
                                <a:lnTo>
                                  <a:pt x="73330" y="119037"/>
                                </a:lnTo>
                                <a:lnTo>
                                  <a:pt x="61468" y="119037"/>
                                </a:lnTo>
                                <a:cubicBezTo>
                                  <a:pt x="58014" y="119037"/>
                                  <a:pt x="55207" y="116230"/>
                                  <a:pt x="55207" y="113005"/>
                                </a:cubicBezTo>
                                <a:lnTo>
                                  <a:pt x="55207" y="38812"/>
                                </a:lnTo>
                                <a:cubicBezTo>
                                  <a:pt x="55207" y="28461"/>
                                  <a:pt x="49606" y="21565"/>
                                  <a:pt x="39904" y="21565"/>
                                </a:cubicBezTo>
                                <a:cubicBezTo>
                                  <a:pt x="30417" y="21565"/>
                                  <a:pt x="24371" y="29972"/>
                                  <a:pt x="24371" y="38812"/>
                                </a:cubicBezTo>
                                <a:lnTo>
                                  <a:pt x="24371" y="113005"/>
                                </a:lnTo>
                                <a:cubicBezTo>
                                  <a:pt x="24371" y="116230"/>
                                  <a:pt x="21565" y="119037"/>
                                  <a:pt x="18123" y="119037"/>
                                </a:cubicBezTo>
                                <a:lnTo>
                                  <a:pt x="6261" y="119037"/>
                                </a:lnTo>
                                <a:cubicBezTo>
                                  <a:pt x="2807" y="119037"/>
                                  <a:pt x="0" y="116230"/>
                                  <a:pt x="0" y="113005"/>
                                </a:cubicBezTo>
                                <a:lnTo>
                                  <a:pt x="0" y="9703"/>
                                </a:lnTo>
                                <a:cubicBezTo>
                                  <a:pt x="0" y="6465"/>
                                  <a:pt x="2807" y="3658"/>
                                  <a:pt x="6261" y="3658"/>
                                </a:cubicBezTo>
                                <a:lnTo>
                                  <a:pt x="18123" y="3658"/>
                                </a:lnTo>
                                <a:cubicBezTo>
                                  <a:pt x="21565" y="3658"/>
                                  <a:pt x="24371" y="6465"/>
                                  <a:pt x="24371" y="9703"/>
                                </a:cubicBezTo>
                                <a:lnTo>
                                  <a:pt x="24371" y="16599"/>
                                </a:lnTo>
                                <a:cubicBezTo>
                                  <a:pt x="28677" y="6680"/>
                                  <a:pt x="38608" y="0"/>
                                  <a:pt x="5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25162" y="116709"/>
                            <a:ext cx="271755" cy="2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55" h="291109">
                                <a:moveTo>
                                  <a:pt x="76429" y="0"/>
                                </a:moveTo>
                                <a:lnTo>
                                  <a:pt x="271755" y="265150"/>
                                </a:lnTo>
                                <a:cubicBezTo>
                                  <a:pt x="262014" y="273076"/>
                                  <a:pt x="252882" y="281762"/>
                                  <a:pt x="244449" y="291109"/>
                                </a:cubicBezTo>
                                <a:lnTo>
                                  <a:pt x="0" y="70117"/>
                                </a:lnTo>
                                <a:cubicBezTo>
                                  <a:pt x="23292" y="44500"/>
                                  <a:pt x="48882" y="21018"/>
                                  <a:pt x="76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20227" y="14325"/>
                            <a:ext cx="168618" cy="33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18" h="333108">
                                <a:moveTo>
                                  <a:pt x="98399" y="0"/>
                                </a:moveTo>
                                <a:lnTo>
                                  <a:pt x="168618" y="320904"/>
                                </a:lnTo>
                                <a:cubicBezTo>
                                  <a:pt x="156273" y="324028"/>
                                  <a:pt x="144297" y="328117"/>
                                  <a:pt x="132778" y="333108"/>
                                </a:cubicBezTo>
                                <a:lnTo>
                                  <a:pt x="0" y="32372"/>
                                </a:lnTo>
                                <a:cubicBezTo>
                                  <a:pt x="31445" y="18720"/>
                                  <a:pt x="64338" y="7810"/>
                                  <a:pt x="98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97347" y="117521"/>
                            <a:ext cx="270561" cy="290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61" h="290411">
                                <a:moveTo>
                                  <a:pt x="194678" y="0"/>
                                </a:moveTo>
                                <a:cubicBezTo>
                                  <a:pt x="222022" y="21031"/>
                                  <a:pt x="247434" y="44488"/>
                                  <a:pt x="270561" y="70066"/>
                                </a:cubicBezTo>
                                <a:lnTo>
                                  <a:pt x="26975" y="290411"/>
                                </a:lnTo>
                                <a:cubicBezTo>
                                  <a:pt x="18631" y="281127"/>
                                  <a:pt x="9614" y="272491"/>
                                  <a:pt x="0" y="264605"/>
                                </a:cubicBezTo>
                                <a:lnTo>
                                  <a:pt x="194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35405" y="0"/>
                            <a:ext cx="104877" cy="33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7" h="332194">
                                <a:moveTo>
                                  <a:pt x="103340" y="0"/>
                                </a:moveTo>
                                <a:lnTo>
                                  <a:pt x="104877" y="328117"/>
                                </a:lnTo>
                                <a:cubicBezTo>
                                  <a:pt x="92037" y="328460"/>
                                  <a:pt x="79439" y="329857"/>
                                  <a:pt x="67170" y="332194"/>
                                </a:cubicBezTo>
                                <a:lnTo>
                                  <a:pt x="0" y="10719"/>
                                </a:lnTo>
                                <a:cubicBezTo>
                                  <a:pt x="33490" y="4102"/>
                                  <a:pt x="68034" y="444"/>
                                  <a:pt x="10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3937" y="199838"/>
                            <a:ext cx="306718" cy="249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18" h="249733">
                                <a:moveTo>
                                  <a:pt x="60033" y="0"/>
                                </a:moveTo>
                                <a:lnTo>
                                  <a:pt x="306718" y="218834"/>
                                </a:lnTo>
                                <a:cubicBezTo>
                                  <a:pt x="298895" y="228524"/>
                                  <a:pt x="291783" y="238861"/>
                                  <a:pt x="285458" y="249733"/>
                                </a:cubicBezTo>
                                <a:lnTo>
                                  <a:pt x="0" y="84430"/>
                                </a:lnTo>
                                <a:cubicBezTo>
                                  <a:pt x="17488" y="54445"/>
                                  <a:pt x="37592" y="26188"/>
                                  <a:pt x="60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33421" y="200459"/>
                            <a:ext cx="30555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50" h="248920">
                                <a:moveTo>
                                  <a:pt x="245834" y="0"/>
                                </a:moveTo>
                                <a:cubicBezTo>
                                  <a:pt x="268160" y="26226"/>
                                  <a:pt x="288176" y="54483"/>
                                  <a:pt x="305550" y="84480"/>
                                </a:cubicBezTo>
                                <a:lnTo>
                                  <a:pt x="20981" y="248920"/>
                                </a:lnTo>
                                <a:cubicBezTo>
                                  <a:pt x="14732" y="238125"/>
                                  <a:pt x="7722" y="227850"/>
                                  <a:pt x="0" y="218186"/>
                                </a:cubicBezTo>
                                <a:lnTo>
                                  <a:pt x="245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54357" y="29"/>
                            <a:ext cx="104496" cy="3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96" h="332384">
                                <a:moveTo>
                                  <a:pt x="1537" y="0"/>
                                </a:moveTo>
                                <a:cubicBezTo>
                                  <a:pt x="36728" y="597"/>
                                  <a:pt x="71133" y="4356"/>
                                  <a:pt x="104496" y="11087"/>
                                </a:cubicBezTo>
                                <a:lnTo>
                                  <a:pt x="37783" y="332384"/>
                                </a:lnTo>
                                <a:cubicBezTo>
                                  <a:pt x="25489" y="329984"/>
                                  <a:pt x="12865" y="328537"/>
                                  <a:pt x="0" y="328117"/>
                                </a:cubicBezTo>
                                <a:lnTo>
                                  <a:pt x="1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54258" y="54680"/>
                            <a:ext cx="224015" cy="318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15" h="318833">
                                <a:moveTo>
                                  <a:pt x="135242" y="0"/>
                                </a:moveTo>
                                <a:cubicBezTo>
                                  <a:pt x="166510" y="14859"/>
                                  <a:pt x="196190" y="32500"/>
                                  <a:pt x="224015" y="52591"/>
                                </a:cubicBezTo>
                                <a:lnTo>
                                  <a:pt x="31966" y="318833"/>
                                </a:lnTo>
                                <a:cubicBezTo>
                                  <a:pt x="21856" y="311480"/>
                                  <a:pt x="11176" y="304927"/>
                                  <a:pt x="0" y="299212"/>
                                </a:cubicBezTo>
                                <a:lnTo>
                                  <a:pt x="135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05850" y="14777"/>
                            <a:ext cx="168059" cy="33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59" h="333083">
                                <a:moveTo>
                                  <a:pt x="69761" y="0"/>
                                </a:moveTo>
                                <a:cubicBezTo>
                                  <a:pt x="103797" y="7950"/>
                                  <a:pt x="136665" y="18986"/>
                                  <a:pt x="168059" y="32766"/>
                                </a:cubicBezTo>
                                <a:lnTo>
                                  <a:pt x="35700" y="333083"/>
                                </a:lnTo>
                                <a:cubicBezTo>
                                  <a:pt x="24232" y="328054"/>
                                  <a:pt x="12319" y="323914"/>
                                  <a:pt x="0" y="320739"/>
                                </a:cubicBezTo>
                                <a:lnTo>
                                  <a:pt x="69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15228" y="53768"/>
                            <a:ext cx="225044" cy="319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319341">
                                <a:moveTo>
                                  <a:pt x="89370" y="0"/>
                                </a:moveTo>
                                <a:lnTo>
                                  <a:pt x="225044" y="299656"/>
                                </a:lnTo>
                                <a:cubicBezTo>
                                  <a:pt x="213741" y="305359"/>
                                  <a:pt x="202933" y="311950"/>
                                  <a:pt x="192710" y="319341"/>
                                </a:cubicBezTo>
                                <a:lnTo>
                                  <a:pt x="0" y="52527"/>
                                </a:lnTo>
                                <a:cubicBezTo>
                                  <a:pt x="28016" y="32423"/>
                                  <a:pt x="57912" y="14821"/>
                                  <a:pt x="8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06211" y="430099"/>
                            <a:ext cx="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">
                                <a:moveTo>
                                  <a:pt x="38" y="0"/>
                                </a:moveTo>
                                <a:cubicBezTo>
                                  <a:pt x="64" y="0"/>
                                  <a:pt x="89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88409" y="430069"/>
                            <a:ext cx="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06173" y="430099"/>
                            <a:ext cx="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>
                                <a:moveTo>
                                  <a:pt x="76" y="0"/>
                                </a:moveTo>
                                <a:cubicBezTo>
                                  <a:pt x="64" y="0"/>
                                  <a:pt x="51" y="0"/>
                                  <a:pt x="38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06120" y="430103"/>
                            <a:ext cx="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">
                                <a:moveTo>
                                  <a:pt x="89" y="0"/>
                                </a:moveTo>
                                <a:cubicBezTo>
                                  <a:pt x="0" y="0"/>
                                  <a:pt x="25" y="0"/>
                                  <a:pt x="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88363" y="430069"/>
                            <a:ext cx="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>
                                <a:moveTo>
                                  <a:pt x="5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55158" y="414529"/>
                            <a:ext cx="384111" cy="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11" h="35675">
                                <a:moveTo>
                                  <a:pt x="85318" y="0"/>
                                </a:moveTo>
                                <a:cubicBezTo>
                                  <a:pt x="111696" y="0"/>
                                  <a:pt x="115417" y="15139"/>
                                  <a:pt x="138582" y="15519"/>
                                </a:cubicBezTo>
                                <a:cubicBezTo>
                                  <a:pt x="162255" y="15139"/>
                                  <a:pt x="165532" y="0"/>
                                  <a:pt x="191910" y="0"/>
                                </a:cubicBezTo>
                                <a:lnTo>
                                  <a:pt x="192405" y="26"/>
                                </a:lnTo>
                                <a:cubicBezTo>
                                  <a:pt x="218770" y="26"/>
                                  <a:pt x="222542" y="15164"/>
                                  <a:pt x="246228" y="15545"/>
                                </a:cubicBezTo>
                                <a:cubicBezTo>
                                  <a:pt x="269367" y="15164"/>
                                  <a:pt x="272110" y="26"/>
                                  <a:pt x="298501" y="26"/>
                                </a:cubicBezTo>
                                <a:cubicBezTo>
                                  <a:pt x="324929" y="26"/>
                                  <a:pt x="327139" y="15253"/>
                                  <a:pt x="351015" y="15570"/>
                                </a:cubicBezTo>
                                <a:cubicBezTo>
                                  <a:pt x="350990" y="15570"/>
                                  <a:pt x="350964" y="15570"/>
                                  <a:pt x="351053" y="15570"/>
                                </a:cubicBezTo>
                                <a:cubicBezTo>
                                  <a:pt x="351142" y="15570"/>
                                  <a:pt x="351117" y="15570"/>
                                  <a:pt x="351091" y="15570"/>
                                </a:cubicBezTo>
                                <a:cubicBezTo>
                                  <a:pt x="359334" y="15380"/>
                                  <a:pt x="366763" y="11799"/>
                                  <a:pt x="366763" y="11799"/>
                                </a:cubicBezTo>
                                <a:cubicBezTo>
                                  <a:pt x="373824" y="20079"/>
                                  <a:pt x="377253" y="24968"/>
                                  <a:pt x="384111" y="35675"/>
                                </a:cubicBezTo>
                                <a:lnTo>
                                  <a:pt x="0" y="35623"/>
                                </a:lnTo>
                                <a:cubicBezTo>
                                  <a:pt x="6883" y="24905"/>
                                  <a:pt x="10198" y="20015"/>
                                  <a:pt x="17247" y="11723"/>
                                </a:cubicBezTo>
                                <a:cubicBezTo>
                                  <a:pt x="17247" y="11723"/>
                                  <a:pt x="24955" y="15342"/>
                                  <a:pt x="33210" y="15545"/>
                                </a:cubicBezTo>
                                <a:lnTo>
                                  <a:pt x="33287" y="15545"/>
                                </a:lnTo>
                                <a:cubicBezTo>
                                  <a:pt x="57162" y="15228"/>
                                  <a:pt x="58877" y="0"/>
                                  <a:pt x="85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88371" y="430069"/>
                            <a:ext cx="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6A68715" id="Group 1997" o:spid="_x0000_s1026" style="position:absolute;margin-left:422.7pt;margin-top:734.85pt;width:101.75pt;height:55.55pt;z-index:251660288;mso-position-horizontal-relative:page;mso-position-vertical-relative:page;mso-width-relative:margin;mso-height-relative:margin" coordsize="12929,7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">
                <v:shape id="Shape 43" o:spid="_x0000_s1027" style="position:absolute;top:5498;width:1212;height:1529;visibility:visible;mso-wrap-style:square;v-text-anchor:top" coordsize="121206,1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" path="m6246,l33856,v3454,,5600,2806,6248,6045l60602,99199,81087,6045c81735,2806,83894,,87335,r27610,c118399,,121206,2806,121206,6045r,140831c121206,150101,118399,152908,114945,152908r-11646,c99845,152908,97051,150101,97051,146876r,-115609l70736,146876v-647,3225,-2806,6032,-6261,6032l56716,152908v-3455,,-5601,-2807,-6249,-6032l24153,31267r,115609c24153,150101,21346,152908,17892,152908r-11646,l,146878,,6042,6246,xe" fillcolor="#007a91" stroked="f" strokeweight="0">
                  <v:stroke miterlimit="83231f" joinstyle="miter"/>
                  <v:path arrowok="t" textboxrect="0,0,121206,152908"/>
                </v:shape>
                <v:shape id="Shape 44" o:spid="_x0000_s1028" style="position:absolute;left:1414;top:5830;width:404;height:1227;visibility:visible;mso-wrap-style:square;v-text-anchor:top" coordsize="40437,1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" path="m40323,r114,21l40437,20915r-114,-49c31052,20866,23660,28905,23660,37960r,46800c23660,93828,31052,101867,40323,101867r114,-49l40437,122699r-114,21c16815,122720,,105893,,84760l,37960c,16828,16815,,40323,xe" fillcolor="#007a91" stroked="f" strokeweight="0">
                  <v:stroke miterlimit="83231f" joinstyle="miter"/>
                  <v:path arrowok="t" textboxrect="0,0,40437,122720"/>
                </v:shape>
                <v:shape id="Shape 45" o:spid="_x0000_s1029" style="position:absolute;left:1818;top:5830;width:405;height:1227;visibility:visible;mso-wrap-style:square;v-text-anchor:top" coordsize="40437,12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" path="m,l16230,2939c30971,8662,40437,22090,40437,37940r,46799c40437,100588,30971,114016,16230,119740l,122679,,101797,11894,96693v3035,-3144,4883,-7420,4883,-11954l16777,37940v,-4528,-1848,-8801,-4883,-11943l,20894,,xe" fillcolor="#007a91" stroked="f" strokeweight="0">
                  <v:stroke miterlimit="83231f" joinstyle="miter"/>
                  <v:path arrowok="t" textboxrect="0,0,40437,122679"/>
                </v:shape>
                <v:shape id="Shape 46" o:spid="_x0000_s1030" style="position:absolute;left:2433;top:5498;width:524;height:1529;visibility:visible;mso-wrap-style:square;v-text-anchor:top" coordsize="52413,1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" path="m6261,l18123,v3442,,6248,2806,6248,6032l24371,37528r21997,c49606,37528,52413,40335,52413,43776r,9487c52413,56717,49606,59524,46368,59524r-21997,l24371,118186v,7112,1080,12725,12078,12725l46152,130911v3238,,6032,2794,6032,6249l52184,146647v,3454,-2794,6261,-6032,6261l29337,152908c13157,152908,,140614,,125082l,6032c,2806,2807,,6261,xe" fillcolor="#007a91" stroked="f" strokeweight="0">
                  <v:stroke miterlimit="83231f" joinstyle="miter"/>
                  <v:path arrowok="t" textboxrect="0,0,52413,152908"/>
                </v:shape>
                <v:shape id="Shape 47" o:spid="_x0000_s1031" style="position:absolute;left:3083;top:6327;width:420;height:724;visibility:visible;mso-wrap-style:square;v-text-anchor:top" coordsize="42056,7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" path="m42056,r,21518l33858,25401v-6896,3238,-8191,8839,-8191,12941c25667,45670,27825,53011,41618,53011r438,-186l42056,70064,31051,72417c17907,72417,,64873,,41580,,23674,8191,13971,21133,8573l42056,xe" fillcolor="#007a91" stroked="f" strokeweight="0">
                  <v:stroke miterlimit="83231f" joinstyle="miter"/>
                  <v:path arrowok="t" textboxrect="0,0,42056,72417"/>
                </v:shape>
                <v:shape id="Shape 48" o:spid="_x0000_s1032" style="position:absolute;left:3133;top:5841;width:370;height:431;visibility:visible;mso-wrap-style:square;v-text-anchor:top" coordsize="37090,4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" path="m37090,r,21592l27629,24988v-2613,2454,-4121,5959,-4121,10163l23508,37094v,3238,-2807,6045,-6045,6045l6033,43139c2578,43139,,40332,,37094l,35151c,19948,9094,7533,23558,2275l37090,xe" fillcolor="#007a91" stroked="f" strokeweight="0">
                  <v:stroke miterlimit="83231f" joinstyle="miter"/>
                  <v:path arrowok="t" textboxrect="0,0,37090,43139"/>
                </v:shape>
                <v:shape id="Shape 49" o:spid="_x0000_s1033" style="position:absolute;left:3503;top:5837;width:406;height:1190;visibility:visible;mso-wrap-style:square;v-text-anchor:top" coordsize="40545,119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" path="m2584,c28251,,40545,16828,40545,37529r,75488c40545,116243,37738,119050,34284,119050r-11646,c19196,119050,16389,116243,16389,113017r,-4749c13373,112579,9331,115869,4640,118080l,119073,,101834,11619,96920v2992,-3102,4770,-7308,4770,-11728l16389,62764,,70527,,49009,5391,46799c13583,43358,16389,40983,16389,34722v,-7759,-5613,-13157,-15100,-13157l,22027,,435,2584,xe" fillcolor="#007a91" stroked="f" strokeweight="0">
                  <v:stroke miterlimit="83231f" joinstyle="miter"/>
                  <v:path arrowok="t" textboxrect="0,0,40545,119073"/>
                </v:shape>
                <v:shape id="Shape 50" o:spid="_x0000_s1034" style="position:absolute;left:4147;top:5498;width:243;height:1529;visibility:visible;mso-wrap-style:square;v-text-anchor:top" coordsize="24371,15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" path="m6261,l18123,v3442,,6248,2794,6248,6032l24371,146862v,3239,-2806,6033,-6248,6033l6261,152895c2807,152895,,150101,,146862l,6032c,2794,2807,,6261,xe" fillcolor="#007a91" stroked="f" strokeweight="0">
                  <v:stroke miterlimit="83231f" joinstyle="miter"/>
                  <v:path arrowok="t" textboxrect="0,0,24371,152895"/>
                </v:shape>
                <v:shape id="Shape 51" o:spid="_x0000_s1035" style="position:absolute;left:4578;top:6327;width:421;height:724;visibility:visible;mso-wrap-style:square;v-text-anchor:top" coordsize="42056,7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" path="m42056,r,21518l33858,25401v-6896,3238,-8191,8839,-8191,12941c25667,45670,27825,53011,41618,53011r438,-186l42056,70064,31051,72417c17907,72417,,64873,,41580,,23674,8191,13971,21133,8573l42056,xe" fillcolor="#007a91" stroked="f" strokeweight="0">
                  <v:stroke miterlimit="83231f" joinstyle="miter"/>
                  <v:path arrowok="t" textboxrect="0,0,42056,72417"/>
                </v:shape>
                <v:shape id="Shape 52" o:spid="_x0000_s1036" style="position:absolute;left:4628;top:5841;width:371;height:431;visibility:visible;mso-wrap-style:square;v-text-anchor:top" coordsize="37090,4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" path="m37090,r,21592l27629,24988v-2613,2454,-4121,5959,-4121,10163l23508,37094v,3238,-2807,6045,-6045,6045l6033,43139c2578,43139,,40332,,37094l,35151c,19948,9094,7533,23558,2275l37090,xe" fillcolor="#007a91" stroked="f" strokeweight="0">
                  <v:stroke miterlimit="83231f" joinstyle="miter"/>
                  <v:path arrowok="t" textboxrect="0,0,37090,43139"/>
                </v:shape>
                <v:shape id="Shape 53" o:spid="_x0000_s1037" style="position:absolute;left:4999;top:5837;width:405;height:1190;visibility:visible;mso-wrap-style:square;v-text-anchor:top" coordsize="40545,119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" path="m2584,c28251,,40545,16828,40545,37529r,75488c40545,116243,37738,119050,34296,119050r-11658,c19196,119050,16389,116243,16389,113017r,-4749c13373,112579,9331,115869,4640,118080l,119073,,101834,11619,96920v2992,-3102,4770,-7308,4770,-11728l16389,62764,,70527,,49009,5391,46799c13583,43358,16389,40983,16389,34722v,-7759,-5601,-13157,-15100,-13157l,22027,,435,2584,xe" fillcolor="#007a91" stroked="f" strokeweight="0">
                  <v:stroke miterlimit="83231f" joinstyle="miter"/>
                  <v:path arrowok="t" textboxrect="0,0,40545,119073"/>
                </v:shape>
                <v:shape id="Shape 54" o:spid="_x0000_s1038" style="position:absolute;left:6067;top:5498;width:841;height:1529;visibility:visible;mso-wrap-style:square;v-text-anchor:top" coordsize="84100,15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" path="m6248,l18110,v3455,,6261,2794,6261,6032l24371,83464,53480,45288v2375,-3022,3670,-4750,7124,-4750l75044,40538v3239,,5830,1511,5830,4102c80874,45720,80429,47447,79578,48730l48311,89712r34937,54344c84100,145351,84100,146647,84100,147510v,3239,-2579,5385,-6465,5385l64262,152895v-3442,,-5817,-3010,-7544,-6033l24371,95529r,51333c24371,150101,21565,152895,18110,152895r-11862,c2807,152895,,150101,,146862l,6032c,2794,2807,,6248,xe" fillcolor="#007a91" stroked="f" strokeweight="0">
                  <v:stroke miterlimit="83231f" joinstyle="miter"/>
                  <v:path arrowok="t" textboxrect="0,0,84100,152895"/>
                </v:shape>
                <v:shape id="Shape 55" o:spid="_x0000_s1039" style="position:absolute;left:7017;top:5830;width:404;height:1227;visibility:visible;mso-wrap-style:square;v-text-anchor:top" coordsize="40437,1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" path="m40323,r114,21l40437,20915r-114,-49c31052,20866,23660,28905,23660,37960r,46800c23660,93828,31052,101867,40323,101867r114,-49l40437,122699r-114,21c16815,122720,,105893,,84760l,37960c,16828,16815,,40323,xe" fillcolor="#007a91" stroked="f" strokeweight="0">
                  <v:stroke miterlimit="83231f" joinstyle="miter"/>
                  <v:path arrowok="t" textboxrect="0,0,40437,122720"/>
                </v:shape>
                <v:shape id="Shape 56" o:spid="_x0000_s1040" style="position:absolute;left:7421;top:5830;width:404;height:1227;visibility:visible;mso-wrap-style:square;v-text-anchor:top" coordsize="40437,12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" path="m,l16230,2939c30971,8662,40437,22090,40437,37940r,46799c40437,100588,30971,114016,16230,119740l,122679,,101797,11894,96693v3035,-3144,4883,-7420,4883,-11954l16777,37940v,-4528,-1848,-8801,-4883,-11943l,20894,,xe" fillcolor="#007a91" stroked="f" strokeweight="0">
                  <v:stroke miterlimit="83231f" joinstyle="miter"/>
                  <v:path arrowok="t" textboxrect="0,0,40437,122679"/>
                </v:shape>
                <v:shape id="Shape 57" o:spid="_x0000_s1041" style="position:absolute;left:8020;top:5837;width:1340;height:1190;visibility:visible;mso-wrap-style:square;v-text-anchor:top" coordsize="133934,11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" path="m51117,c63411,,73114,8192,77432,16599,81737,6896,92951,,105461,v16611,,28473,15304,28473,31915l133934,113005v,3238,-2807,6032,-6261,6032l115811,119037v-3441,,-6248,-2794,-6248,-6032l109563,38812v,-10351,-5614,-17247,-15316,-17247c84760,21565,79591,29972,79591,38812r,74193c79591,116243,76771,119037,73330,119037r-11862,c58014,119037,55207,116243,55207,113005r,-74193c55207,28461,49606,21565,39903,21565v-9487,,-15532,8407,-15532,17247l24371,113005v,3238,-2806,6032,-6248,6032l6261,119037c2806,119037,,116243,,113005l,9703c,6464,2806,3658,6261,3658r11862,c21565,3658,24371,6464,24371,9703r,6896c28689,6680,38608,,51117,xe" fillcolor="#007a91" stroked="f" strokeweight="0">
                  <v:stroke miterlimit="83231f" joinstyle="miter"/>
                  <v:path arrowok="t" textboxrect="0,0,133934,119037"/>
                </v:shape>
                <v:shape id="Shape 58" o:spid="_x0000_s1042" style="position:absolute;left:9572;top:5837;width:1339;height:1190;visibility:visible;mso-wrap-style:square;v-text-anchor:top" coordsize="133934,11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" path="m51117,c63411,,73114,8192,77432,16599,81737,6896,92951,,105461,v16611,,28473,15304,28473,31915l133934,113005v,3238,-2807,6032,-6248,6032l115811,119037v-3441,,-6248,-2794,-6248,-6032l109563,38812v,-10351,-5614,-17247,-15316,-17247c84760,21565,79591,29972,79591,38812r,74193c79591,116243,76784,119037,73330,119037r-11862,c58014,119037,55207,116243,55207,113005r,-74193c55207,28461,49606,21565,39903,21565v-9487,,-15532,8407,-15532,17247l24371,113005v,3238,-2806,6032,-6248,6032l6261,119037c2806,119037,,116243,,113005l,9703c,6464,2806,3658,6261,3658r11862,c21565,3658,24371,6464,24371,9703r,6896c28689,6680,38608,,51117,xe" fillcolor="#007a91" stroked="f" strokeweight="0">
                  <v:stroke miterlimit="83231f" joinstyle="miter"/>
                  <v:path arrowok="t" textboxrect="0,0,133934,119037"/>
                </v:shape>
                <v:shape id="Shape 59" o:spid="_x0000_s1043" style="position:absolute;left:11112;top:5873;width:796;height:1191;visibility:visible;mso-wrap-style:square;v-text-anchor:top" coordsize="79578,11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" path="m6248,l18110,v3455,,6248,2807,6248,6032l24358,80225v,10351,5614,17260,15316,17260c49175,97485,55207,89065,55207,80225r,-74193c55207,2807,58014,,61455,l73317,v3454,,6261,2807,6261,6032l79578,109334v,3238,-2807,6045,-6261,6045l61455,115379v-3441,,-6248,-2807,-6248,-6045l55207,102438v-2160,4959,-5719,9112,-10302,12025l28508,119036r-104,l17006,116397c6665,111310,,99580,,87122l,6032c,2807,2794,,6248,xe" fillcolor="#007a91" stroked="f" strokeweight="0">
                  <v:stroke miterlimit="83231f" joinstyle="miter"/>
                  <v:path arrowok="t" textboxrect="0,0,79578,119036"/>
                </v:shape>
                <v:shape id="Shape 60" o:spid="_x0000_s1044" style="position:absolute;left:12133;top:5837;width:796;height:1190;visibility:visible;mso-wrap-style:square;v-text-anchor:top" coordsize="79577,11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" path="m51118,v8299,,15414,3826,20454,9728l79577,31913r,81093l73330,119037r-11862,c58014,119037,55207,116230,55207,113005r,-74193c55207,28461,49606,21565,39904,21565v-9487,,-15533,8407,-15533,17247l24371,113005v,3225,-2806,6032,-6248,6032l6261,119037c2807,119037,,116230,,113005l,9703c,6465,2807,3658,6261,3658r11862,c21565,3658,24371,6465,24371,9703r,6896c28677,6680,38608,,51118,xe" fillcolor="#007a91" stroked="f" strokeweight="0">
                  <v:stroke miterlimit="83231f" joinstyle="miter"/>
                  <v:path arrowok="t" textboxrect="0,0,79577,119037"/>
                </v:shape>
                <v:shape id="Shape 63" o:spid="_x0000_s1045" style="position:absolute;left:2251;top:1167;width:2718;height:2911;visibility:visible;mso-wrap-style:square;v-text-anchor:top" coordsize="271755,2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" path="m76429,l271755,265150v-9741,7926,-18873,16612,-27306,25959l,70117c23292,44500,48882,21018,76429,xe" fillcolor="#007a91" stroked="f" strokeweight="0">
                  <v:stroke miterlimit="83231f" joinstyle="miter"/>
                  <v:path arrowok="t" textboxrect="0,0,271755,291109"/>
                </v:shape>
                <v:shape id="Shape 64" o:spid="_x0000_s1046" style="position:absolute;left:4202;top:143;width:1686;height:3331;visibility:visible;mso-wrap-style:square;v-text-anchor:top" coordsize="168618,33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" path="m98399,r70219,320904c156273,324028,144297,328117,132778,333108l,32372c31445,18720,64338,7810,98399,xe" fillcolor="#007a91" stroked="f" strokeweight="0">
                  <v:stroke miterlimit="83231f" joinstyle="miter"/>
                  <v:path arrowok="t" textboxrect="0,0,168618,333108"/>
                </v:shape>
                <v:shape id="Shape 65" o:spid="_x0000_s1047" style="position:absolute;left:7973;top:1175;width:2706;height:2904;visibility:visible;mso-wrap-style:square;v-text-anchor:top" coordsize="270561,29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" path="m194678,v27344,21031,52756,44488,75883,70066l26975,290411c18631,281127,9614,272491,,264605l194678,xe" fillcolor="#007a91" stroked="f" strokeweight="0">
                  <v:stroke miterlimit="83231f" joinstyle="miter"/>
                  <v:path arrowok="t" textboxrect="0,0,270561,290411"/>
                </v:shape>
                <v:shape id="Shape 66" o:spid="_x0000_s1048" style="position:absolute;left:5354;width:1048;height:3321;visibility:visible;mso-wrap-style:square;v-text-anchor:top" coordsize="104877,33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" path="m103340,r1537,328117c92037,328460,79439,329857,67170,332194l,10719c33490,4102,68034,444,103340,xe" fillcolor="#007a91" stroked="f" strokeweight="0">
                  <v:stroke miterlimit="83231f" joinstyle="miter"/>
                  <v:path arrowok="t" textboxrect="0,0,104877,332194"/>
                </v:shape>
                <v:shape id="Shape 67" o:spid="_x0000_s1049" style="position:absolute;left:1539;top:1998;width:3067;height:2497;visibility:visible;mso-wrap-style:square;v-text-anchor:top" coordsize="306718,249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" path="m60033,l306718,218834v-7823,9690,-14935,20027,-21260,30899l,84430c17488,54445,37592,26188,60033,xe" fillcolor="#007a91" stroked="f" strokeweight="0">
                  <v:stroke miterlimit="83231f" joinstyle="miter"/>
                  <v:path arrowok="t" textboxrect="0,0,306718,249733"/>
                </v:shape>
                <v:shape id="Shape 68" o:spid="_x0000_s1050" style="position:absolute;left:8334;top:2004;width:3055;height:2489;visibility:visible;mso-wrap-style:square;v-text-anchor:top" coordsize="30555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" path="m245834,v22326,26226,42342,54483,59716,84480l20981,248920c14732,238125,7722,227850,,218186l245834,xe" fillcolor="#007a91" stroked="f" strokeweight="0">
                  <v:stroke miterlimit="83231f" joinstyle="miter"/>
                  <v:path arrowok="t" textboxrect="0,0,305550,248920"/>
                </v:shape>
                <v:shape id="Shape 69" o:spid="_x0000_s1051" style="position:absolute;left:6543;width:1045;height:3324;visibility:visible;mso-wrap-style:square;v-text-anchor:top" coordsize="104496,3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" path="m1537,c36728,597,71133,4356,104496,11087l37783,332384c25489,329984,12865,328537,,328117l1537,xe" fillcolor="#007a91" stroked="f" strokeweight="0">
                  <v:stroke miterlimit="83231f" joinstyle="miter"/>
                  <v:path arrowok="t" textboxrect="0,0,104496,332384"/>
                </v:shape>
                <v:shape id="Shape 70" o:spid="_x0000_s1052" style="position:absolute;left:7542;top:546;width:2240;height:3189;visibility:visible;mso-wrap-style:square;v-text-anchor:top" coordsize="224015,318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" path="m135242,v31268,14859,60948,32500,88773,52591l31966,318833c21856,311480,11176,304927,,299212l135242,xe" fillcolor="#007a91" stroked="f" strokeweight="0">
                  <v:stroke miterlimit="83231f" joinstyle="miter"/>
                  <v:path arrowok="t" textboxrect="0,0,224015,318833"/>
                </v:shape>
                <v:shape id="Shape 71" o:spid="_x0000_s1053" style="position:absolute;left:7058;top:147;width:1681;height:3331;visibility:visible;mso-wrap-style:square;v-text-anchor:top" coordsize="168059,33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" path="m69761,v34036,7950,66904,18986,98298,32766l35700,333083c24232,328054,12319,323914,,320739l69761,xe" fillcolor="#007a91" stroked="f" strokeweight="0">
                  <v:stroke miterlimit="83231f" joinstyle="miter"/>
                  <v:path arrowok="t" textboxrect="0,0,168059,333083"/>
                </v:shape>
                <v:shape id="Shape 72" o:spid="_x0000_s1054" style="position:absolute;left:3152;top:537;width:2250;height:3194;visibility:visible;mso-wrap-style:square;v-text-anchor:top" coordsize="225044,31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" path="m89370,l225044,299656v-11303,5703,-22111,12294,-32334,19685l,52527c28016,32423,57912,14821,89370,xe" fillcolor="#007a91" stroked="f" strokeweight="0">
                  <v:stroke miterlimit="83231f" joinstyle="miter"/>
                  <v:path arrowok="t" textboxrect="0,0,225044,319341"/>
                </v:shape>
                <v:shape id="Shape 73" o:spid="_x0000_s1055" style="position:absolute;left:8062;top:4300;width:1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" path="m38,c64,,89,,,l38,xe" fillcolor="#007a91" stroked="f" strokeweight="0">
                  <v:stroke miterlimit="83231f" joinstyle="miter"/>
                  <v:path arrowok="t" textboxrect="0,0,89,0"/>
                </v:shape>
                <v:shape id="Shape 74" o:spid="_x0000_s1056" style="position:absolute;left:4884;top:4300;width:0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" path="m38,l,,38,xe" fillcolor="#007a91" stroked="f" strokeweight="0">
                  <v:stroke miterlimit="83231f" joinstyle="miter"/>
                  <v:path arrowok="t" textboxrect="0,0,38,0"/>
                </v:shape>
                <v:shape id="Shape 75" o:spid="_x0000_s1057" style="position:absolute;left:8061;top:4300;width:1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" path="m76,c64,,51,,38,l,,76,xe" fillcolor="#007a91" stroked="f" strokeweight="0">
                  <v:stroke miterlimit="83231f" joinstyle="miter"/>
                  <v:path arrowok="t" textboxrect="0,0,76,0"/>
                </v:shape>
                <v:shape id="Shape 76" o:spid="_x0000_s1058" style="position:absolute;left:8061;top:4301;width:1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" path="m89,c,,25,,51,l89,xe" fillcolor="#007a91" stroked="f" strokeweight="0">
                  <v:stroke miterlimit="83231f" joinstyle="miter"/>
                  <v:path arrowok="t" textboxrect="0,0,89,0"/>
                </v:shape>
                <v:shape id="Shape 77" o:spid="_x0000_s1059" style="position:absolute;left:4883;top:4300;width:1;height:0;visibility:visible;mso-wrap-style:square;v-text-anchor:top" coordsize="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" path="m51,l,,51,xe" fillcolor="#007a91" stroked="f" strokeweight="0">
                  <v:stroke miterlimit="83231f" joinstyle="miter"/>
                  <v:path arrowok="t" textboxrect="0,0,51,0"/>
                </v:shape>
                <v:shape id="Shape 78" o:spid="_x0000_s1060" style="position:absolute;left:4551;top:4145;width:3841;height:357;visibility:visible;mso-wrap-style:square;v-text-anchor:top" coordsize="384111,3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" path="m85318,v26378,,30099,15139,53264,15519c162255,15139,165532,,191910,r495,26c218770,26,222542,15164,246228,15545,269367,15164,272110,26,298501,26v26428,,28638,15227,52514,15544c350990,15570,350964,15570,351053,15570v89,,64,,38,c359334,15380,366763,11799,366763,11799v7061,8280,10490,13169,17348,23876l,35623c6883,24905,10198,20015,17247,11723v,,7708,3619,15963,3822l33287,15545c57162,15228,58877,,85318,xe" fillcolor="#007a91" stroked="f" strokeweight="0">
                  <v:stroke miterlimit="83231f" joinstyle="miter"/>
                  <v:path arrowok="t" textboxrect="0,0,384111,35675"/>
                </v:shape>
                <v:shape id="Shape 79" o:spid="_x0000_s1061" style="position:absolute;left:4883;top:4300;width:1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" path="m76,l,,76,xe" fillcolor="#007a91" stroked="f" strokeweight="0">
                  <v:stroke miterlimit="83231f" joinstyle="miter"/>
                  <v:path arrowok="t" textboxrect="0,0,76,0"/>
                </v:shape>
                <w10:wrap type="square" anchorx="page" anchory="page"/>
              </v:group>
            </w:pict>
          </mc:Fallback>
        </mc:AlternateContent>
      </w:r>
    </w:p>
    <w:p w14:paraId="593A5FAA" w14:textId="77777777" w:rsidR="00283E91" w:rsidRDefault="00283E91" w:rsidP="00283E91">
      <w:pPr>
        <w:pStyle w:val="Rubrik1"/>
      </w:pPr>
      <w:bookmarkStart w:id="0" w:name="_Toc210304340"/>
      <w:r>
        <w:lastRenderedPageBreak/>
        <w:t>Läsanvisningar</w:t>
      </w:r>
      <w:bookmarkEnd w:id="0"/>
    </w:p>
    <w:p w14:paraId="2F74D001" w14:textId="77777777" w:rsidR="00283E91" w:rsidRDefault="00283E91" w:rsidP="00283E91">
      <w:r>
        <w:t xml:space="preserve">• </w:t>
      </w:r>
      <w:r w:rsidRPr="006306C9">
        <w:rPr>
          <w:b/>
        </w:rPr>
        <w:t xml:space="preserve">Handlingstyp: </w:t>
      </w:r>
      <w:r>
        <w:t>Den typ av handling som avses.</w:t>
      </w:r>
    </w:p>
    <w:p w14:paraId="2F5C88A3" w14:textId="77777777" w:rsidR="00283E91" w:rsidRDefault="00283E91" w:rsidP="00283E91">
      <w:r>
        <w:t xml:space="preserve">• </w:t>
      </w:r>
      <w:r w:rsidRPr="006306C9">
        <w:rPr>
          <w:b/>
        </w:rPr>
        <w:t>Registrering/diarieföring:</w:t>
      </w:r>
      <w:r>
        <w:t xml:space="preserve"> Ange ja eller nej.</w:t>
      </w:r>
    </w:p>
    <w:p w14:paraId="18F1D63A" w14:textId="5FF3B823" w:rsidR="00737DC5" w:rsidRDefault="00283E91" w:rsidP="00283E91">
      <w:bookmarkStart w:id="1" w:name="_Hlk189210137"/>
      <w:r>
        <w:t xml:space="preserve">• </w:t>
      </w:r>
      <w:r w:rsidRPr="006306C9">
        <w:rPr>
          <w:b/>
        </w:rPr>
        <w:t>Förvaring:</w:t>
      </w:r>
      <w:r>
        <w:t xml:space="preserve"> </w:t>
      </w:r>
      <w:bookmarkEnd w:id="1"/>
      <w:r>
        <w:t xml:space="preserve">Avser den plats där handlingen förvaras innan den gallras </w:t>
      </w:r>
      <w:r w:rsidR="00ED2321">
        <w:t>eller överlämnas till kommunarkivet</w:t>
      </w:r>
      <w:r>
        <w:t xml:space="preserve">. Exempelvis i förvaltningens/enhetens </w:t>
      </w:r>
      <w:proofErr w:type="spellStart"/>
      <w:r>
        <w:t>närarkiv</w:t>
      </w:r>
      <w:proofErr w:type="spellEnd"/>
      <w:r w:rsidR="00ED2321">
        <w:t>, e-arkivets mellanarkiv</w:t>
      </w:r>
      <w:r>
        <w:t xml:space="preserve"> eller hos utsedd befattning. </w:t>
      </w:r>
    </w:p>
    <w:p w14:paraId="0BF299A1" w14:textId="581DB51C" w:rsidR="00283E91" w:rsidRDefault="00737DC5" w:rsidP="00283E91">
      <w:r>
        <w:t xml:space="preserve">• </w:t>
      </w:r>
      <w:r>
        <w:rPr>
          <w:b/>
        </w:rPr>
        <w:t>S</w:t>
      </w:r>
      <w:r w:rsidRPr="006306C9">
        <w:rPr>
          <w:b/>
        </w:rPr>
        <w:t>ystem:</w:t>
      </w:r>
      <w:r>
        <w:t xml:space="preserve"> </w:t>
      </w:r>
      <w:r w:rsidR="00283E91">
        <w:t xml:space="preserve">System är det verksamhetssystem som handlingstypen eventuellt är knuten till och kan vara en förvaringsplats. Förvaras handlingar i e-arkivets mellanarkiv kan detta anges här.                 </w:t>
      </w:r>
    </w:p>
    <w:p w14:paraId="74FC62BE" w14:textId="1587ABBD" w:rsidR="00283E91" w:rsidRDefault="00283E91" w:rsidP="00283E91">
      <w:r>
        <w:t xml:space="preserve">• </w:t>
      </w:r>
      <w:r w:rsidRPr="006306C9">
        <w:rPr>
          <w:b/>
        </w:rPr>
        <w:t>Format:</w:t>
      </w:r>
      <w:r>
        <w:t xml:space="preserve"> Det </w:t>
      </w:r>
      <w:r w:rsidR="00737DC5">
        <w:t>fil</w:t>
      </w:r>
      <w:r>
        <w:t xml:space="preserve">format eller medium som handlingen </w:t>
      </w:r>
      <w:r w:rsidR="00737DC5">
        <w:t>upprättats i, digitalt eller analog</w:t>
      </w:r>
      <w:r w:rsidR="00ED2321">
        <w:t>t (papper)</w:t>
      </w:r>
      <w:r w:rsidR="00737DC5">
        <w:t xml:space="preserve"> – </w:t>
      </w:r>
      <w:r w:rsidR="00ED2321">
        <w:t xml:space="preserve">i </w:t>
      </w:r>
      <w:r w:rsidR="00737DC5">
        <w:t>vissa fall finns handlingstypen både digitalt och analogt</w:t>
      </w:r>
      <w:r w:rsidR="00ED2321">
        <w:t>.</w:t>
      </w:r>
    </w:p>
    <w:p w14:paraId="11650824" w14:textId="6492CA64" w:rsidR="00283E91" w:rsidRDefault="00283E91" w:rsidP="00283E91">
      <w:r>
        <w:t xml:space="preserve">• </w:t>
      </w:r>
      <w:r w:rsidRPr="006306C9">
        <w:rPr>
          <w:b/>
        </w:rPr>
        <w:t>Bevaras/gallras:</w:t>
      </w:r>
      <w:r>
        <w:t xml:space="preserve"> Bevaras innebär att handling arkiveras för all framtid. Om handlingarna ska gallras anges den tid som ska förflyta innan handlingarna får gallras, så kallad gallringsfristen. D</w:t>
      </w:r>
      <w:r w:rsidR="003C39B3">
        <w:t xml:space="preserve"> </w:t>
      </w:r>
      <w:r>
        <w:t>v</w:t>
      </w:r>
      <w:r w:rsidR="003C39B3">
        <w:t xml:space="preserve"> </w:t>
      </w:r>
      <w:r>
        <w:t xml:space="preserve">s är gallringsfristen 10 år så </w:t>
      </w:r>
      <w:r w:rsidR="00737DC5">
        <w:t>verkställer man den faktiska gallringen först på det elfte året.</w:t>
      </w:r>
    </w:p>
    <w:p w14:paraId="5B64F5DE" w14:textId="47BC4756" w:rsidR="00AE0CDF" w:rsidRDefault="00AE0CDF" w:rsidP="00283E91">
      <w:r>
        <w:t xml:space="preserve">• </w:t>
      </w:r>
      <w:r>
        <w:rPr>
          <w:b/>
        </w:rPr>
        <w:t>GDPR</w:t>
      </w:r>
      <w:r w:rsidRPr="006306C9">
        <w:rPr>
          <w:b/>
        </w:rPr>
        <w:t>:</w:t>
      </w:r>
      <w:r>
        <w:t xml:space="preserve"> Förekommer personuppgifter i handlingstypen/informationstypen? Ange ja eller nej. Personuppgifter innebär: namn, adress, telefonnummer, personnummer och e-postadress</w:t>
      </w:r>
      <w:r w:rsidR="003C39B3">
        <w:t>.</w:t>
      </w:r>
    </w:p>
    <w:p w14:paraId="6BF5FCF4" w14:textId="55B35231" w:rsidR="00283E91" w:rsidRDefault="00283E91" w:rsidP="00283E91">
      <w:r>
        <w:t xml:space="preserve">• </w:t>
      </w:r>
      <w:r w:rsidRPr="006306C9">
        <w:rPr>
          <w:b/>
        </w:rPr>
        <w:t>Sekretess</w:t>
      </w:r>
      <w:r w:rsidRPr="006306C9">
        <w:rPr>
          <w:i/>
        </w:rPr>
        <w:t>:</w:t>
      </w:r>
      <w:r>
        <w:t xml:space="preserve"> Ange om sekretess förekommer och enligt vilken lagstiftning.</w:t>
      </w:r>
    </w:p>
    <w:p w14:paraId="56F61F77" w14:textId="1D098456" w:rsidR="00283E91" w:rsidRDefault="00283E91" w:rsidP="00283E91">
      <w:r>
        <w:t xml:space="preserve">• </w:t>
      </w:r>
      <w:r w:rsidRPr="006306C9">
        <w:rPr>
          <w:b/>
        </w:rPr>
        <w:t xml:space="preserve">Till </w:t>
      </w:r>
      <w:r w:rsidR="00BD425D">
        <w:rPr>
          <w:b/>
        </w:rPr>
        <w:t>Slut</w:t>
      </w:r>
      <w:r w:rsidRPr="006306C9">
        <w:rPr>
          <w:b/>
        </w:rPr>
        <w:t>arkiv:</w:t>
      </w:r>
      <w:r>
        <w:t xml:space="preserve"> </w:t>
      </w:r>
      <w:r w:rsidR="00AE0CDF">
        <w:t>A</w:t>
      </w:r>
      <w:r>
        <w:t xml:space="preserve">vser </w:t>
      </w:r>
      <w:r w:rsidR="00BD425D">
        <w:t xml:space="preserve">att uppge </w:t>
      </w:r>
      <w:r>
        <w:t>den tidsfrist då handlingarna ska överlämnas till den centrala arkivfunktionen</w:t>
      </w:r>
      <w:r w:rsidR="00AE0CDF">
        <w:t xml:space="preserve"> vid kommunarkivet. Vid överlämning övertar kommunarkivet informationsägarskapet</w:t>
      </w:r>
      <w:r w:rsidR="00AB4CAB">
        <w:t xml:space="preserve"> och arkivmater</w:t>
      </w:r>
      <w:r w:rsidR="00BD425D">
        <w:t>i</w:t>
      </w:r>
      <w:r w:rsidR="00AB4CAB">
        <w:t>alet slutarkiveras hos kommunens arkivmyndighet.</w:t>
      </w:r>
      <w:r w:rsidR="00BD425D">
        <w:t xml:space="preserve"> Om handlingstypen inte slutarkiveras utan är kvar i verksamhetens mellanarkiv ange nej</w:t>
      </w:r>
      <w:r w:rsidR="003C39B3">
        <w:t>.</w:t>
      </w:r>
    </w:p>
    <w:p w14:paraId="3DC1094F" w14:textId="7C21D7BE" w:rsidR="00AE0CDF" w:rsidRDefault="00AE0CDF" w:rsidP="00AE0CDF">
      <w:r>
        <w:t xml:space="preserve">• </w:t>
      </w:r>
      <w:r w:rsidRPr="006306C9">
        <w:rPr>
          <w:b/>
        </w:rPr>
        <w:t>Anmärkning:</w:t>
      </w:r>
      <w:r>
        <w:t xml:space="preserve"> Här kan kommentarer och förklaringar till övriga kolumner skrivas in. </w:t>
      </w:r>
      <w:r w:rsidR="00AB4CAB">
        <w:t>T ex n</w:t>
      </w:r>
      <w:r>
        <w:t xml:space="preserve">är gallringsfristen ”vid </w:t>
      </w:r>
      <w:proofErr w:type="spellStart"/>
      <w:r>
        <w:t>inaktualitet</w:t>
      </w:r>
      <w:proofErr w:type="spellEnd"/>
      <w:r>
        <w:t xml:space="preserve">” anges kan kolumnen innehålla en definition av när </w:t>
      </w:r>
      <w:proofErr w:type="spellStart"/>
      <w:r>
        <w:t>inaktualitet</w:t>
      </w:r>
      <w:proofErr w:type="spellEnd"/>
      <w:r>
        <w:t xml:space="preserve"> inträder. Här kan man även lägga till information som inte omfattas i övriga kolumner.</w:t>
      </w:r>
      <w:r w:rsidR="00AB4CAB">
        <w:t xml:space="preserve"> Ett annat exempel kan vara om det förekommer underskrift i en handlingstyp och om den hanteras elektroniskt</w:t>
      </w:r>
      <w:r w:rsidR="00EF0E71">
        <w:t xml:space="preserve"> med digital signering</w:t>
      </w:r>
      <w:r w:rsidR="00AB4CAB">
        <w:t xml:space="preserve"> eller p</w:t>
      </w:r>
      <w:r w:rsidR="003C39B3">
        <w:t xml:space="preserve"> </w:t>
      </w:r>
      <w:r w:rsidR="00AB4CAB">
        <w:t>g</w:t>
      </w:r>
      <w:r w:rsidR="003C39B3">
        <w:t xml:space="preserve"> </w:t>
      </w:r>
      <w:r w:rsidR="00AB4CAB">
        <w:t>a sitt bevisvärde kräver signering på papper.</w:t>
      </w:r>
    </w:p>
    <w:p w14:paraId="395E8FA8" w14:textId="7BB9FA2B" w:rsidR="00C1010D" w:rsidRDefault="00C1010D" w:rsidP="00AE0CDF"/>
    <w:p w14:paraId="28BF312B" w14:textId="49CE07AD" w:rsidR="00C1010D" w:rsidRDefault="00C1010D" w:rsidP="00AE0CDF"/>
    <w:p w14:paraId="00095583" w14:textId="102F21BD" w:rsidR="00C1010D" w:rsidRPr="0050350A" w:rsidRDefault="00C1010D" w:rsidP="00AE0CDF">
      <w:r w:rsidRPr="00C1010D">
        <w:rPr>
          <w:b/>
        </w:rPr>
        <w:t>Övergripande information:</w:t>
      </w:r>
      <w:r w:rsidR="0050350A">
        <w:rPr>
          <w:b/>
        </w:rPr>
        <w:t xml:space="preserve"> </w:t>
      </w:r>
      <w:r w:rsidR="0050350A" w:rsidRPr="0050350A">
        <w:t xml:space="preserve">Handlingstyperna för Sjöstaden Motala Fastighetsutveckling AB och AB </w:t>
      </w:r>
      <w:proofErr w:type="spellStart"/>
      <w:r w:rsidR="0050350A" w:rsidRPr="0050350A">
        <w:t>Wettern</w:t>
      </w:r>
      <w:proofErr w:type="spellEnd"/>
      <w:r w:rsidR="0050350A" w:rsidRPr="0050350A">
        <w:t xml:space="preserve"> </w:t>
      </w:r>
      <w:r w:rsidR="0050350A">
        <w:t xml:space="preserve">i den föregående </w:t>
      </w:r>
      <w:r w:rsidR="0050350A" w:rsidRPr="0050350A">
        <w:t>dokumenthanteringsplan</w:t>
      </w:r>
      <w:r w:rsidR="0050350A">
        <w:t>en</w:t>
      </w:r>
      <w:r w:rsidR="0050350A" w:rsidRPr="0050350A">
        <w:t xml:space="preserve"> Redovisning</w:t>
      </w:r>
      <w:r w:rsidR="000766CD">
        <w:t xml:space="preserve"> 2017-12-19 (KS-2017/00249)</w:t>
      </w:r>
      <w:r w:rsidR="0050350A" w:rsidRPr="0050350A">
        <w:t xml:space="preserve"> har lyfts bort då en process pågår </w:t>
      </w:r>
      <w:r w:rsidR="0050350A">
        <w:t>för</w:t>
      </w:r>
      <w:r w:rsidR="0050350A" w:rsidRPr="0050350A">
        <w:t xml:space="preserve"> framtagandet av en informationshanteringsplan för de kommunala bolagen.</w:t>
      </w:r>
    </w:p>
    <w:p w14:paraId="7611CFA5" w14:textId="77777777" w:rsidR="00AE0CDF" w:rsidRDefault="00AE0CDF" w:rsidP="00283E91"/>
    <w:p w14:paraId="02CA4981" w14:textId="77777777" w:rsidR="00ED2321" w:rsidRDefault="00ED2321">
      <w:pPr>
        <w:rPr>
          <w:rFonts w:ascii="Barlow Semi Condensed SemiBold" w:hAnsi="Barlow Semi Condensed SemiBold"/>
          <w:sz w:val="44"/>
        </w:rPr>
      </w:pPr>
      <w:r>
        <w:rPr>
          <w:rFonts w:ascii="Barlow Semi Condensed SemiBold" w:hAnsi="Barlow Semi Condensed SemiBold"/>
          <w:sz w:val="44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5"/>
          <w:szCs w:val="20"/>
        </w:rPr>
        <w:id w:val="20260570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470BC7" w14:textId="1B2A2F37" w:rsidR="00ED2321" w:rsidRDefault="00ED2321">
          <w:pPr>
            <w:pStyle w:val="Innehllsfrteckningsrubrik"/>
          </w:pPr>
          <w:r>
            <w:t>Innehåll</w:t>
          </w:r>
        </w:p>
        <w:p w14:paraId="476FAEBC" w14:textId="7728EF7B" w:rsidR="0050350A" w:rsidRDefault="00ED2321">
          <w:pPr>
            <w:pStyle w:val="Innehll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04340" w:history="1">
            <w:r w:rsidR="0050350A" w:rsidRPr="0035551D">
              <w:rPr>
                <w:rStyle w:val="Hyperlnk"/>
                <w:noProof/>
              </w:rPr>
              <w:t>Läsanvisningar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_Toc210304340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2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228F2C8E" w14:textId="0FD60912" w:rsidR="0050350A" w:rsidRDefault="00D00DCC">
          <w:pPr>
            <w:pStyle w:val="Innehll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1" w:history="1">
            <w:r w:rsidR="0050350A" w:rsidRPr="0035551D">
              <w:rPr>
                <w:rStyle w:val="Hyperlnk"/>
                <w:noProof/>
              </w:rPr>
              <w:t>Informationshanteringsplan Redovisning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_Toc210304341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4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69ACF749" w14:textId="7C754865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2" w:history="1">
            <w:r w:rsidR="0050350A" w:rsidRPr="0035551D">
              <w:rPr>
                <w:rStyle w:val="Hyperlnk"/>
                <w:noProof/>
              </w:rPr>
              <w:t>Hantera lån, aktier och ekonomiska avtal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_Toc210304342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4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2B979219" w14:textId="72BF6080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3" w:history="1">
            <w:r w:rsidR="0050350A" w:rsidRPr="0035551D">
              <w:rPr>
                <w:rStyle w:val="Hyperlnk"/>
                <w:noProof/>
              </w:rPr>
              <w:t>Hantera stiftelser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_Toc210304343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4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70CC961B" w14:textId="449B5D1E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4" w:history="1">
            <w:r w:rsidR="0050350A" w:rsidRPr="0035551D">
              <w:rPr>
                <w:rStyle w:val="Hyperlnk"/>
                <w:noProof/>
              </w:rPr>
              <w:t>Systemdokumentation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_Toc210304344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6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73A77F85" w14:textId="2E928F49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5" w:history="1">
            <w:r w:rsidR="0050350A" w:rsidRPr="0035551D">
              <w:rPr>
                <w:rStyle w:val="Hyperlnk"/>
                <w:noProof/>
              </w:rPr>
              <w:t>Hantera delårsbokslut och årsbokslut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_Toc210304345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7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7BD3F8F0" w14:textId="48ACB1C2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6" w:history="1">
            <w:r w:rsidR="0050350A" w:rsidRPr="0035551D">
              <w:rPr>
                <w:rStyle w:val="Hyperlnk"/>
                <w:noProof/>
              </w:rPr>
              <w:t>Hantera verifikationer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_Toc210304346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8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0E02177C" w14:textId="4248F125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7" w:history="1">
            <w:r w:rsidR="0050350A" w:rsidRPr="0035551D">
              <w:rPr>
                <w:rStyle w:val="Hyperlnk"/>
                <w:noProof/>
              </w:rPr>
              <w:t>Hantera fakturering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_Toc210304347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9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014BB31D" w14:textId="27253C9B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8" w:history="1">
            <w:r w:rsidR="0050350A" w:rsidRPr="0035551D">
              <w:rPr>
                <w:rStyle w:val="Hyperlnk"/>
                <w:noProof/>
              </w:rPr>
              <w:t>Hantera leverantörsreskontra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_Toc210304348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10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50230273" w14:textId="31553942" w:rsidR="0050350A" w:rsidRDefault="00D00DCC">
          <w:pPr>
            <w:pStyle w:val="Innehll3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304349" w:history="1">
            <w:r w:rsidR="0050350A" w:rsidRPr="0035551D">
              <w:rPr>
                <w:rStyle w:val="Hyperlnk"/>
                <w:noProof/>
              </w:rPr>
              <w:t>Hantera moms- och skatteredovisningar</w:t>
            </w:r>
            <w:r w:rsidR="0050350A">
              <w:rPr>
                <w:noProof/>
                <w:webHidden/>
              </w:rPr>
              <w:tab/>
            </w:r>
            <w:r w:rsidR="0050350A">
              <w:rPr>
                <w:noProof/>
                <w:webHidden/>
              </w:rPr>
              <w:fldChar w:fldCharType="begin"/>
            </w:r>
            <w:r w:rsidR="0050350A">
              <w:rPr>
                <w:noProof/>
                <w:webHidden/>
              </w:rPr>
              <w:instrText xml:space="preserve"> PAGEREF _Toc210304349 \h </w:instrText>
            </w:r>
            <w:r w:rsidR="0050350A">
              <w:rPr>
                <w:noProof/>
                <w:webHidden/>
              </w:rPr>
            </w:r>
            <w:r w:rsidR="0050350A">
              <w:rPr>
                <w:noProof/>
                <w:webHidden/>
              </w:rPr>
              <w:fldChar w:fldCharType="separate"/>
            </w:r>
            <w:r w:rsidR="0050350A">
              <w:rPr>
                <w:noProof/>
                <w:webHidden/>
              </w:rPr>
              <w:t>11</w:t>
            </w:r>
            <w:r w:rsidR="0050350A">
              <w:rPr>
                <w:noProof/>
                <w:webHidden/>
              </w:rPr>
              <w:fldChar w:fldCharType="end"/>
            </w:r>
          </w:hyperlink>
        </w:p>
        <w:p w14:paraId="3E9B8EBC" w14:textId="0F6C43BF" w:rsidR="00ED2321" w:rsidRDefault="00ED2321">
          <w:r>
            <w:rPr>
              <w:b/>
              <w:bCs/>
            </w:rPr>
            <w:fldChar w:fldCharType="end"/>
          </w:r>
        </w:p>
      </w:sdtContent>
    </w:sdt>
    <w:p w14:paraId="631C0CAE" w14:textId="324E5972" w:rsidR="002D4CE4" w:rsidRDefault="00283E91" w:rsidP="00283E91">
      <w:pPr>
        <w:rPr>
          <w:rFonts w:ascii="Barlow Semi Condensed SemiBold" w:hAnsi="Barlow Semi Condensed SemiBold"/>
          <w:sz w:val="44"/>
        </w:rPr>
      </w:pPr>
      <w:r>
        <w:rPr>
          <w:rFonts w:ascii="Barlow Semi Condensed SemiBold" w:hAnsi="Barlow Semi Condensed SemiBold"/>
          <w:sz w:val="44"/>
        </w:rPr>
        <w:br w:type="page"/>
      </w:r>
    </w:p>
    <w:p w14:paraId="5858C45C" w14:textId="79723E29" w:rsidR="00695F7D" w:rsidRPr="006A696F" w:rsidRDefault="00A93794" w:rsidP="00F61FA3">
      <w:pPr>
        <w:pStyle w:val="Rubrik1"/>
      </w:pPr>
      <w:bookmarkStart w:id="2" w:name="_Toc210304341"/>
      <w:r>
        <w:lastRenderedPageBreak/>
        <w:t xml:space="preserve">Informationshanteringsplan </w:t>
      </w:r>
      <w:r w:rsidR="00D876D8">
        <w:t>Redovisning</w:t>
      </w:r>
      <w:bookmarkEnd w:id="2"/>
    </w:p>
    <w:tbl>
      <w:tblPr>
        <w:tblStyle w:val="Motala"/>
        <w:tblW w:w="4779" w:type="pct"/>
        <w:tblLayout w:type="fixed"/>
        <w:tblLook w:val="04A0" w:firstRow="1" w:lastRow="0" w:firstColumn="1" w:lastColumn="0" w:noHBand="0" w:noVBand="1"/>
      </w:tblPr>
      <w:tblGrid>
        <w:gridCol w:w="2546"/>
        <w:gridCol w:w="852"/>
        <w:gridCol w:w="1417"/>
        <w:gridCol w:w="1417"/>
        <w:gridCol w:w="1419"/>
        <w:gridCol w:w="1275"/>
        <w:gridCol w:w="707"/>
        <w:gridCol w:w="796"/>
        <w:gridCol w:w="1472"/>
        <w:gridCol w:w="2015"/>
      </w:tblGrid>
      <w:tr w:rsidR="00FF37A9" w:rsidRPr="00A13743" w14:paraId="7B35A9DE" w14:textId="42C08F60" w:rsidTr="000C6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5" w:type="pct"/>
          </w:tcPr>
          <w:p w14:paraId="0061DE21" w14:textId="4B2CB84B" w:rsidR="00AB4CAB" w:rsidRPr="00A13743" w:rsidRDefault="00AB4CAB" w:rsidP="00E35862">
            <w:pPr>
              <w:pStyle w:val="Tabellrubrik"/>
            </w:pPr>
            <w:r w:rsidRPr="00A13743">
              <w:t>Handlingstyp</w:t>
            </w:r>
          </w:p>
        </w:tc>
        <w:tc>
          <w:tcPr>
            <w:tcW w:w="306" w:type="pct"/>
          </w:tcPr>
          <w:p w14:paraId="51C9055B" w14:textId="5ACD69E4" w:rsidR="00AB4CAB" w:rsidRPr="00A13743" w:rsidRDefault="00AB4CAB" w:rsidP="00E35862">
            <w:pPr>
              <w:pStyle w:val="Tabellrubrik"/>
            </w:pPr>
            <w:r>
              <w:t>Registrering/</w:t>
            </w:r>
            <w:r>
              <w:br/>
              <w:t>Diarieföring</w:t>
            </w:r>
          </w:p>
        </w:tc>
        <w:tc>
          <w:tcPr>
            <w:tcW w:w="509" w:type="pct"/>
          </w:tcPr>
          <w:p w14:paraId="6C7932C2" w14:textId="69982FE1" w:rsidR="00AB4CAB" w:rsidRPr="00A13743" w:rsidRDefault="00AB4CAB" w:rsidP="00E35862">
            <w:pPr>
              <w:pStyle w:val="Tabellrubrik"/>
            </w:pPr>
            <w:r>
              <w:t>Förvaring</w:t>
            </w:r>
          </w:p>
        </w:tc>
        <w:tc>
          <w:tcPr>
            <w:tcW w:w="509" w:type="pct"/>
          </w:tcPr>
          <w:p w14:paraId="66F7B7C5" w14:textId="603EC8C5" w:rsidR="00AB4CAB" w:rsidRDefault="00AB4CAB" w:rsidP="00E35862">
            <w:pPr>
              <w:pStyle w:val="Tabellrubrik"/>
            </w:pPr>
            <w:r>
              <w:t>System</w:t>
            </w:r>
          </w:p>
        </w:tc>
        <w:tc>
          <w:tcPr>
            <w:tcW w:w="510" w:type="pct"/>
          </w:tcPr>
          <w:p w14:paraId="220F9195" w14:textId="20012511" w:rsidR="00AB4CAB" w:rsidRPr="00A13743" w:rsidRDefault="00AB4CAB" w:rsidP="00E35862">
            <w:pPr>
              <w:pStyle w:val="Tabellrubrik"/>
            </w:pPr>
            <w:r>
              <w:t>Format</w:t>
            </w:r>
          </w:p>
        </w:tc>
        <w:tc>
          <w:tcPr>
            <w:tcW w:w="458" w:type="pct"/>
          </w:tcPr>
          <w:p w14:paraId="4B38076D" w14:textId="72069793" w:rsidR="00AB4CAB" w:rsidRDefault="00AB4CAB" w:rsidP="00E35862">
            <w:pPr>
              <w:pStyle w:val="Tabellrubrik"/>
            </w:pPr>
            <w:r w:rsidRPr="00A13743">
              <w:t xml:space="preserve">Bevaras/ </w:t>
            </w:r>
            <w:r>
              <w:t>G</w:t>
            </w:r>
            <w:r w:rsidRPr="00A13743">
              <w:t>allras</w:t>
            </w:r>
          </w:p>
        </w:tc>
        <w:tc>
          <w:tcPr>
            <w:tcW w:w="254" w:type="pct"/>
          </w:tcPr>
          <w:p w14:paraId="10EEDBD6" w14:textId="603E771C" w:rsidR="00AB4CAB" w:rsidRDefault="00AB4CAB" w:rsidP="00E35862">
            <w:pPr>
              <w:pStyle w:val="Tabellrubrik"/>
            </w:pPr>
            <w:r>
              <w:t>GDPR</w:t>
            </w:r>
          </w:p>
        </w:tc>
        <w:tc>
          <w:tcPr>
            <w:tcW w:w="286" w:type="pct"/>
          </w:tcPr>
          <w:p w14:paraId="37D6E68A" w14:textId="4D34F1A9" w:rsidR="00AB4CAB" w:rsidRPr="00A13743" w:rsidRDefault="00AB4CAB" w:rsidP="00E35862">
            <w:pPr>
              <w:pStyle w:val="Tabellrubrik"/>
            </w:pPr>
            <w:proofErr w:type="spellStart"/>
            <w:r>
              <w:t>Sekre</w:t>
            </w:r>
            <w:r w:rsidR="00625BC3">
              <w:t>-</w:t>
            </w:r>
            <w:r>
              <w:t>tess</w:t>
            </w:r>
            <w:proofErr w:type="spellEnd"/>
          </w:p>
        </w:tc>
        <w:tc>
          <w:tcPr>
            <w:tcW w:w="529" w:type="pct"/>
          </w:tcPr>
          <w:p w14:paraId="7A4FD4F1" w14:textId="77777777" w:rsidR="00AB4CAB" w:rsidRDefault="00AB4CAB" w:rsidP="00E35862">
            <w:pPr>
              <w:pStyle w:val="Tabellrubrik"/>
            </w:pPr>
            <w:r>
              <w:t xml:space="preserve">Till </w:t>
            </w:r>
            <w:r w:rsidR="00EF0E71">
              <w:t>s</w:t>
            </w:r>
            <w:r w:rsidR="006975C7">
              <w:t>lutarkiv</w:t>
            </w:r>
          </w:p>
          <w:p w14:paraId="459352E2" w14:textId="05DC06B2" w:rsidR="000604EC" w:rsidRPr="000604EC" w:rsidRDefault="000604EC" w:rsidP="000604EC">
            <w:pPr>
              <w:pStyle w:val="Tabellinnehll"/>
            </w:pPr>
            <w:r>
              <w:t xml:space="preserve">Handlingar som bevaras skrivs ut på papper </w:t>
            </w:r>
            <w:r w:rsidR="000C686D">
              <w:t>inför</w:t>
            </w:r>
            <w:r>
              <w:t xml:space="preserve"> slutarkiv</w:t>
            </w:r>
            <w:r w:rsidR="000C686D">
              <w:t>ering</w:t>
            </w:r>
          </w:p>
        </w:tc>
        <w:tc>
          <w:tcPr>
            <w:tcW w:w="724" w:type="pct"/>
          </w:tcPr>
          <w:p w14:paraId="3FDF791A" w14:textId="01F14E9E" w:rsidR="00AB4CAB" w:rsidRPr="00A13743" w:rsidRDefault="00AB4CAB" w:rsidP="00E35862">
            <w:pPr>
              <w:pStyle w:val="Tabellrubrik"/>
            </w:pPr>
            <w:r>
              <w:t>Anmärkning</w:t>
            </w:r>
          </w:p>
        </w:tc>
      </w:tr>
      <w:tr w:rsidR="006946E6" w:rsidRPr="0042151D" w14:paraId="2D4756E6" w14:textId="434AEA8F" w:rsidTr="006946E6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6CD11CB6" w14:textId="748FA7AF" w:rsidR="006946E6" w:rsidRPr="00315D4D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3" w:name="_Toc210304342"/>
            <w:r>
              <w:rPr>
                <w:sz w:val="24"/>
                <w:szCs w:val="24"/>
              </w:rPr>
              <w:t>Hantera lån, aktier och ekonomiska avtal</w:t>
            </w:r>
            <w:bookmarkEnd w:id="3"/>
          </w:p>
        </w:tc>
      </w:tr>
      <w:tr w:rsidR="00D12BAA" w:rsidRPr="004014FF" w14:paraId="03D44FE2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592309BA" w14:textId="28D40B79" w:rsidR="00D12BAA" w:rsidRPr="00296CB3" w:rsidRDefault="006A5F70" w:rsidP="00D12BAA">
            <w:pPr>
              <w:pStyle w:val="Tabellinnehll"/>
            </w:pPr>
            <w:r w:rsidRPr="00296CB3">
              <w:t>Upplåning, l</w:t>
            </w:r>
            <w:r w:rsidR="00D12BAA" w:rsidRPr="00296CB3">
              <w:t>ånehandlingar</w:t>
            </w:r>
          </w:p>
        </w:tc>
        <w:tc>
          <w:tcPr>
            <w:tcW w:w="306" w:type="pct"/>
          </w:tcPr>
          <w:p w14:paraId="30391809" w14:textId="22A99F2C" w:rsidR="00D12BAA" w:rsidRPr="00296CB3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Ja</w:t>
            </w:r>
          </w:p>
        </w:tc>
        <w:tc>
          <w:tcPr>
            <w:tcW w:w="509" w:type="pct"/>
          </w:tcPr>
          <w:p w14:paraId="195BE797" w14:textId="4AD309FF" w:rsidR="00D12BAA" w:rsidRPr="00296CB3" w:rsidRDefault="00F057A7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  <w:r w:rsidR="00FF128A" w:rsidRPr="00296CB3">
              <w:rPr>
                <w:rFonts w:cs="Garamond"/>
                <w:szCs w:val="25"/>
              </w:rPr>
              <w:t xml:space="preserve"> </w:t>
            </w:r>
          </w:p>
        </w:tc>
        <w:tc>
          <w:tcPr>
            <w:tcW w:w="509" w:type="pct"/>
          </w:tcPr>
          <w:p w14:paraId="5EAEA417" w14:textId="1D334EF6" w:rsidR="00D12BAA" w:rsidRPr="00296CB3" w:rsidRDefault="00F9111C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  <w:r w:rsidR="00FF128A" w:rsidRPr="00296CB3">
              <w:rPr>
                <w:rFonts w:cs="Garamond"/>
                <w:szCs w:val="25"/>
              </w:rPr>
              <w:t xml:space="preserve"> </w:t>
            </w:r>
          </w:p>
        </w:tc>
        <w:tc>
          <w:tcPr>
            <w:tcW w:w="510" w:type="pct"/>
          </w:tcPr>
          <w:p w14:paraId="75D048EB" w14:textId="4D6E3961" w:rsidR="00D12BAA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528A60FF" w14:textId="784C6AEF" w:rsidR="00D12BAA" w:rsidRPr="00296CB3" w:rsidRDefault="00F54537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01A83AB0" w14:textId="59D28718" w:rsidR="00D12BAA" w:rsidRPr="00296CB3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21B7F9C5" w14:textId="6DC5032E" w:rsidR="00D12BAA" w:rsidRPr="00296CB3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29F5B9F5" w14:textId="0658B9E7" w:rsidR="00D12BAA" w:rsidRPr="00296CB3" w:rsidRDefault="00474279" w:rsidP="00D12BAA">
            <w:pPr>
              <w:pStyle w:val="Tabellinnehll"/>
            </w:pPr>
            <w:r>
              <w:rPr>
                <w:rFonts w:cs="Garamond"/>
                <w:szCs w:val="25"/>
              </w:rPr>
              <w:t>5</w:t>
            </w:r>
            <w:r w:rsidR="00382101" w:rsidRPr="00296CB3">
              <w:rPr>
                <w:rFonts w:cs="Garamond"/>
                <w:szCs w:val="25"/>
              </w:rPr>
              <w:t xml:space="preserve"> år</w:t>
            </w:r>
          </w:p>
        </w:tc>
        <w:tc>
          <w:tcPr>
            <w:tcW w:w="724" w:type="pct"/>
          </w:tcPr>
          <w:p w14:paraId="52EBB91B" w14:textId="77777777" w:rsidR="00D12BAA" w:rsidRPr="004014FF" w:rsidRDefault="00D12BAA" w:rsidP="00D12BAA">
            <w:pPr>
              <w:pStyle w:val="Tabellinnehll"/>
            </w:pPr>
          </w:p>
        </w:tc>
      </w:tr>
      <w:tr w:rsidR="005071DC" w:rsidRPr="004014FF" w14:paraId="11042111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1A2E37CB" w14:textId="60ECC900" w:rsidR="005071DC" w:rsidRPr="00296CB3" w:rsidRDefault="00382101" w:rsidP="00D12BAA">
            <w:pPr>
              <w:pStyle w:val="Tabellinnehll"/>
            </w:pPr>
            <w:r w:rsidRPr="00296CB3">
              <w:t>Utlåning, l</w:t>
            </w:r>
            <w:r w:rsidR="00FF128A" w:rsidRPr="00296CB3">
              <w:t>ånehandlinga</w:t>
            </w:r>
            <w:r w:rsidRPr="00296CB3">
              <w:t>r</w:t>
            </w:r>
          </w:p>
        </w:tc>
        <w:tc>
          <w:tcPr>
            <w:tcW w:w="306" w:type="pct"/>
          </w:tcPr>
          <w:p w14:paraId="7A1F34AB" w14:textId="3873AEBE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Ja</w:t>
            </w:r>
          </w:p>
        </w:tc>
        <w:tc>
          <w:tcPr>
            <w:tcW w:w="509" w:type="pct"/>
          </w:tcPr>
          <w:p w14:paraId="1A3480BB" w14:textId="14B30055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</w:p>
        </w:tc>
        <w:tc>
          <w:tcPr>
            <w:tcW w:w="509" w:type="pct"/>
          </w:tcPr>
          <w:p w14:paraId="6B3B3C1B" w14:textId="64A1A4B8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</w:p>
        </w:tc>
        <w:tc>
          <w:tcPr>
            <w:tcW w:w="510" w:type="pct"/>
          </w:tcPr>
          <w:p w14:paraId="5A7DBE29" w14:textId="0E94AA81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24F50988" w14:textId="1E837B9C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677B69B1" w14:textId="67E05E7C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0492897D" w14:textId="15E5D35A" w:rsidR="005071DC" w:rsidRPr="00296CB3" w:rsidRDefault="00382101" w:rsidP="00D12BAA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04B14041" w14:textId="04264727" w:rsidR="005071DC" w:rsidRPr="00296CB3" w:rsidRDefault="00474279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5</w:t>
            </w:r>
            <w:r w:rsidR="002D6CBB" w:rsidRPr="00296CB3">
              <w:rPr>
                <w:rFonts w:cs="Garamond"/>
                <w:szCs w:val="25"/>
              </w:rPr>
              <w:t xml:space="preserve"> år</w:t>
            </w:r>
          </w:p>
        </w:tc>
        <w:tc>
          <w:tcPr>
            <w:tcW w:w="724" w:type="pct"/>
          </w:tcPr>
          <w:p w14:paraId="1EFAA7CD" w14:textId="77777777" w:rsidR="005071DC" w:rsidRPr="004014FF" w:rsidRDefault="005071DC" w:rsidP="00D12BAA">
            <w:pPr>
              <w:pStyle w:val="Tabellinnehll"/>
            </w:pPr>
          </w:p>
        </w:tc>
      </w:tr>
      <w:tr w:rsidR="00F9111C" w:rsidRPr="004014FF" w14:paraId="0973651B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0F0F4291" w14:textId="604C0FA8" w:rsidR="00F9111C" w:rsidRPr="00296CB3" w:rsidRDefault="00F9111C" w:rsidP="00F9111C">
            <w:pPr>
              <w:pStyle w:val="Tabellinnehll"/>
            </w:pPr>
            <w:r w:rsidRPr="00296CB3">
              <w:t>Aktiebrev</w:t>
            </w:r>
          </w:p>
        </w:tc>
        <w:tc>
          <w:tcPr>
            <w:tcW w:w="306" w:type="pct"/>
          </w:tcPr>
          <w:p w14:paraId="57795AD0" w14:textId="61019478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Ja</w:t>
            </w:r>
          </w:p>
        </w:tc>
        <w:tc>
          <w:tcPr>
            <w:tcW w:w="509" w:type="pct"/>
          </w:tcPr>
          <w:p w14:paraId="659DC8DC" w14:textId="2E629447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</w:p>
        </w:tc>
        <w:tc>
          <w:tcPr>
            <w:tcW w:w="509" w:type="pct"/>
          </w:tcPr>
          <w:p w14:paraId="01015E3C" w14:textId="0A761D1A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</w:p>
        </w:tc>
        <w:tc>
          <w:tcPr>
            <w:tcW w:w="510" w:type="pct"/>
          </w:tcPr>
          <w:p w14:paraId="712F7DF4" w14:textId="31CCE2B3" w:rsidR="00F9111C" w:rsidRPr="00296CB3" w:rsidRDefault="00FF128A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45FFF845" w14:textId="7A17CB82" w:rsidR="00F9111C" w:rsidRPr="00296CB3" w:rsidRDefault="00F54537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0D35CC18" w14:textId="1B80494E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07E44803" w14:textId="2388F926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5BAB3F81" w14:textId="2EC62C12" w:rsidR="00F9111C" w:rsidRPr="00296CB3" w:rsidRDefault="00474279" w:rsidP="00F9111C">
            <w:pPr>
              <w:pStyle w:val="Tabellinnehll"/>
            </w:pPr>
            <w:r>
              <w:t>5</w:t>
            </w:r>
            <w:r w:rsidR="00FF128A" w:rsidRPr="00296CB3">
              <w:t xml:space="preserve"> år</w:t>
            </w:r>
          </w:p>
        </w:tc>
        <w:tc>
          <w:tcPr>
            <w:tcW w:w="724" w:type="pct"/>
          </w:tcPr>
          <w:p w14:paraId="53B01C57" w14:textId="77777777" w:rsidR="00F9111C" w:rsidRPr="004014FF" w:rsidRDefault="00F9111C" w:rsidP="00F9111C">
            <w:pPr>
              <w:pStyle w:val="Tabellinnehll"/>
            </w:pPr>
          </w:p>
        </w:tc>
      </w:tr>
      <w:tr w:rsidR="00F9111C" w:rsidRPr="004014FF" w14:paraId="133E5A6F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2AFA6C8A" w14:textId="14A9A3C7" w:rsidR="00F9111C" w:rsidRPr="00296CB3" w:rsidRDefault="00F9111C" w:rsidP="00F9111C">
            <w:pPr>
              <w:pStyle w:val="Tabellinnehll"/>
            </w:pPr>
            <w:r w:rsidRPr="00296CB3">
              <w:t>Borgensåtaganden</w:t>
            </w:r>
          </w:p>
        </w:tc>
        <w:tc>
          <w:tcPr>
            <w:tcW w:w="306" w:type="pct"/>
          </w:tcPr>
          <w:p w14:paraId="6422B8A8" w14:textId="4AFCB726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Ja</w:t>
            </w:r>
          </w:p>
        </w:tc>
        <w:tc>
          <w:tcPr>
            <w:tcW w:w="509" w:type="pct"/>
          </w:tcPr>
          <w:p w14:paraId="2312ECA9" w14:textId="731E35B7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</w:p>
        </w:tc>
        <w:tc>
          <w:tcPr>
            <w:tcW w:w="509" w:type="pct"/>
          </w:tcPr>
          <w:p w14:paraId="18D9E88E" w14:textId="3224766E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Ciceron</w:t>
            </w:r>
          </w:p>
        </w:tc>
        <w:tc>
          <w:tcPr>
            <w:tcW w:w="510" w:type="pct"/>
          </w:tcPr>
          <w:p w14:paraId="280DCAE4" w14:textId="26180B7B" w:rsidR="00F9111C" w:rsidRPr="00296CB3" w:rsidRDefault="00FF128A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342D48D9" w14:textId="6331891A" w:rsidR="00F9111C" w:rsidRPr="00296CB3" w:rsidRDefault="00F54537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28B4CA28" w14:textId="028EF6FE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48507344" w14:textId="41A619E2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5162C7A7" w14:textId="1AC8E0F9" w:rsidR="00F9111C" w:rsidRPr="00296CB3" w:rsidRDefault="00474279" w:rsidP="00F9111C">
            <w:pPr>
              <w:pStyle w:val="Tabellinnehll"/>
            </w:pPr>
            <w:r>
              <w:t>5</w:t>
            </w:r>
            <w:r w:rsidR="00FF128A" w:rsidRPr="00296CB3">
              <w:t xml:space="preserve"> år</w:t>
            </w:r>
          </w:p>
        </w:tc>
        <w:tc>
          <w:tcPr>
            <w:tcW w:w="724" w:type="pct"/>
          </w:tcPr>
          <w:p w14:paraId="5592243D" w14:textId="77777777" w:rsidR="00F9111C" w:rsidRPr="004014FF" w:rsidRDefault="00F9111C" w:rsidP="00F9111C">
            <w:pPr>
              <w:pStyle w:val="Tabellinnehll"/>
            </w:pPr>
          </w:p>
        </w:tc>
      </w:tr>
      <w:tr w:rsidR="00F9111C" w:rsidRPr="004014FF" w14:paraId="15B4491F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3827E071" w14:textId="5EEB2AC0" w:rsidR="00F9111C" w:rsidRPr="00296CB3" w:rsidRDefault="00474279" w:rsidP="00F9111C">
            <w:pPr>
              <w:pStyle w:val="Tabellinnehll"/>
            </w:pPr>
            <w:r>
              <w:t>Inköpsa</w:t>
            </w:r>
            <w:r w:rsidR="00F9111C" w:rsidRPr="00296CB3">
              <w:t>vtal</w:t>
            </w:r>
          </w:p>
        </w:tc>
        <w:tc>
          <w:tcPr>
            <w:tcW w:w="306" w:type="pct"/>
          </w:tcPr>
          <w:p w14:paraId="6CDA2750" w14:textId="434A304C" w:rsidR="00F9111C" w:rsidRPr="00296CB3" w:rsidRDefault="000766C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509" w:type="pct"/>
          </w:tcPr>
          <w:p w14:paraId="08232738" w14:textId="78EC70F5" w:rsidR="00F9111C" w:rsidRPr="00296CB3" w:rsidRDefault="00474279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E-avrop</w:t>
            </w:r>
          </w:p>
        </w:tc>
        <w:tc>
          <w:tcPr>
            <w:tcW w:w="509" w:type="pct"/>
          </w:tcPr>
          <w:p w14:paraId="7D071E8C" w14:textId="43020F46" w:rsidR="00F9111C" w:rsidRPr="00296CB3" w:rsidRDefault="00474279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E-avrop</w:t>
            </w:r>
            <w:r w:rsidR="000766CD">
              <w:rPr>
                <w:rFonts w:cs="Garamond"/>
                <w:szCs w:val="25"/>
              </w:rPr>
              <w:t>, Ciceron</w:t>
            </w:r>
          </w:p>
        </w:tc>
        <w:tc>
          <w:tcPr>
            <w:tcW w:w="510" w:type="pct"/>
          </w:tcPr>
          <w:p w14:paraId="47A44C43" w14:textId="17CF1251" w:rsidR="00F9111C" w:rsidRPr="00296CB3" w:rsidRDefault="00FF128A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050E73AB" w14:textId="2F02C323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6123CB2D" w14:textId="1804F0D5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16782BFC" w14:textId="1097CA10" w:rsidR="00F9111C" w:rsidRPr="00296CB3" w:rsidRDefault="00F9111C" w:rsidP="00F9111C">
            <w:pPr>
              <w:pStyle w:val="Tabellinnehll"/>
              <w:rPr>
                <w:rFonts w:cs="Garamond"/>
                <w:szCs w:val="25"/>
              </w:rPr>
            </w:pPr>
            <w:r w:rsidRPr="00296CB3"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B3C1341" w14:textId="60106089" w:rsidR="00F9111C" w:rsidRPr="00296CB3" w:rsidRDefault="00474279" w:rsidP="00F9111C">
            <w:pPr>
              <w:pStyle w:val="Tabellinnehll"/>
            </w:pPr>
            <w:r>
              <w:t>5</w:t>
            </w:r>
            <w:r w:rsidR="00FF128A" w:rsidRPr="00296CB3">
              <w:t xml:space="preserve"> år</w:t>
            </w:r>
          </w:p>
        </w:tc>
        <w:tc>
          <w:tcPr>
            <w:tcW w:w="724" w:type="pct"/>
          </w:tcPr>
          <w:p w14:paraId="6ABB5AA2" w14:textId="6EFDD338" w:rsidR="00F9111C" w:rsidRPr="004014FF" w:rsidRDefault="008D6EEC" w:rsidP="00F9111C">
            <w:pPr>
              <w:pStyle w:val="Tabellinnehll"/>
            </w:pPr>
            <w:r>
              <w:t>Digital signering när leverantör erbjuder det</w:t>
            </w:r>
            <w:r w:rsidR="002A0530">
              <w:t xml:space="preserve"> i enlighet med gällande rutin</w:t>
            </w:r>
            <w:r>
              <w:t>, i övrig</w:t>
            </w:r>
            <w:r w:rsidR="00DC2368">
              <w:t>a fall</w:t>
            </w:r>
            <w:r>
              <w:t xml:space="preserve"> signering på papper</w:t>
            </w:r>
          </w:p>
        </w:tc>
      </w:tr>
      <w:tr w:rsidR="00704C35" w:rsidRPr="004014FF" w14:paraId="56D51D4F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29900CEE" w14:textId="42A3CC33" w:rsidR="00704C35" w:rsidRDefault="00B773ED" w:rsidP="00F9111C">
            <w:pPr>
              <w:pStyle w:val="Tabellinnehll"/>
            </w:pPr>
            <w:r>
              <w:t>Övriga avtal</w:t>
            </w:r>
          </w:p>
        </w:tc>
        <w:tc>
          <w:tcPr>
            <w:tcW w:w="306" w:type="pct"/>
          </w:tcPr>
          <w:p w14:paraId="164CDD28" w14:textId="72A580BA" w:rsidR="00704C35" w:rsidRPr="00296CB3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509" w:type="pct"/>
          </w:tcPr>
          <w:p w14:paraId="1DCD0114" w14:textId="4D68FB1E" w:rsidR="00704C35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Ciceron</w:t>
            </w:r>
          </w:p>
        </w:tc>
        <w:tc>
          <w:tcPr>
            <w:tcW w:w="509" w:type="pct"/>
          </w:tcPr>
          <w:p w14:paraId="5CAF22EC" w14:textId="0070DC62" w:rsidR="00704C35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Ciceron</w:t>
            </w:r>
          </w:p>
        </w:tc>
        <w:tc>
          <w:tcPr>
            <w:tcW w:w="510" w:type="pct"/>
          </w:tcPr>
          <w:p w14:paraId="45DB9C96" w14:textId="23E633B2" w:rsidR="00704C35" w:rsidRPr="00296CB3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15131311" w14:textId="46B18A5F" w:rsidR="00704C35" w:rsidRPr="00296CB3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17CF2E39" w14:textId="71637C53" w:rsidR="00704C35" w:rsidRPr="00296CB3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022CF948" w14:textId="1C00ABEB" w:rsidR="00704C35" w:rsidRPr="00296CB3" w:rsidRDefault="00B773ED" w:rsidP="00F9111C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263F7F4" w14:textId="7528C2A9" w:rsidR="00704C35" w:rsidRDefault="00B773ED" w:rsidP="00F9111C">
            <w:pPr>
              <w:pStyle w:val="Tabellinnehll"/>
            </w:pPr>
            <w:r>
              <w:t>5 år</w:t>
            </w:r>
          </w:p>
        </w:tc>
        <w:tc>
          <w:tcPr>
            <w:tcW w:w="724" w:type="pct"/>
          </w:tcPr>
          <w:p w14:paraId="202C1959" w14:textId="0936DAB1" w:rsidR="00704C35" w:rsidRPr="004014FF" w:rsidRDefault="00330685" w:rsidP="00F9111C">
            <w:pPr>
              <w:pStyle w:val="Tabellinnehll"/>
            </w:pPr>
            <w:r>
              <w:t xml:space="preserve">Signering </w:t>
            </w:r>
            <w:r w:rsidR="002A0530">
              <w:t>på papper</w:t>
            </w:r>
          </w:p>
        </w:tc>
      </w:tr>
      <w:tr w:rsidR="00E72B1F" w:rsidRPr="0042151D" w14:paraId="0EF275DC" w14:textId="77777777" w:rsidTr="00E72B1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5F1DA291" w14:textId="41B1A5C0" w:rsidR="00E72B1F" w:rsidRPr="00315D4D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4" w:name="_Toc210304343"/>
            <w:r>
              <w:rPr>
                <w:sz w:val="24"/>
                <w:szCs w:val="24"/>
              </w:rPr>
              <w:t>Hantera s</w:t>
            </w:r>
            <w:r w:rsidR="0042151D" w:rsidRPr="00315D4D">
              <w:rPr>
                <w:sz w:val="24"/>
                <w:szCs w:val="24"/>
              </w:rPr>
              <w:t>tiftelser</w:t>
            </w:r>
            <w:bookmarkEnd w:id="4"/>
          </w:p>
        </w:tc>
      </w:tr>
      <w:tr w:rsidR="002D6CBB" w:rsidRPr="006C5327" w14:paraId="7C69F985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06A042F4" w14:textId="77777777" w:rsidR="002D6CBB" w:rsidRPr="00296CB3" w:rsidRDefault="002D6CBB" w:rsidP="00E72B1F">
            <w:pPr>
              <w:pStyle w:val="Tabellinnehll"/>
            </w:pPr>
            <w:r w:rsidRPr="00296CB3">
              <w:t>Stiftelseurkund</w:t>
            </w:r>
          </w:p>
        </w:tc>
        <w:tc>
          <w:tcPr>
            <w:tcW w:w="306" w:type="pct"/>
            <w:shd w:val="clear" w:color="auto" w:fill="auto"/>
          </w:tcPr>
          <w:p w14:paraId="4D354FCD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1143380D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09" w:type="pct"/>
            <w:shd w:val="clear" w:color="auto" w:fill="auto"/>
          </w:tcPr>
          <w:p w14:paraId="5ACA16A0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15D2D20B" w14:textId="263BE5AA" w:rsidR="002D6CBB" w:rsidRPr="00296CB3" w:rsidRDefault="00034F13" w:rsidP="00E72B1F">
            <w:pPr>
              <w:pStyle w:val="Tabellinnehll"/>
            </w:pPr>
            <w:r w:rsidRPr="00296CB3">
              <w:t>Digitalt</w:t>
            </w:r>
          </w:p>
        </w:tc>
        <w:tc>
          <w:tcPr>
            <w:tcW w:w="458" w:type="pct"/>
            <w:shd w:val="clear" w:color="auto" w:fill="auto"/>
          </w:tcPr>
          <w:p w14:paraId="53D0A246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05EE2CB4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1D359DA1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2CECF1B8" w14:textId="0FDE5E68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1901FD95" w14:textId="7F2CAACC" w:rsidR="002D6CBB" w:rsidRPr="00296CB3" w:rsidRDefault="002A0530" w:rsidP="00E72B1F">
            <w:pPr>
              <w:pStyle w:val="Tabellinnehll"/>
            </w:pPr>
            <w:r>
              <w:t>Signering på papper</w:t>
            </w:r>
          </w:p>
        </w:tc>
      </w:tr>
      <w:tr w:rsidR="002D6CBB" w:rsidRPr="006C5327" w14:paraId="153CC3FC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08964C98" w14:textId="77777777" w:rsidR="002D6CBB" w:rsidRPr="00296CB3" w:rsidRDefault="002D6CBB" w:rsidP="00E72B1F">
            <w:pPr>
              <w:pStyle w:val="Tabellinnehll"/>
            </w:pPr>
            <w:r w:rsidRPr="00296CB3">
              <w:t>Registreringsbevis, stiftelse</w:t>
            </w:r>
          </w:p>
        </w:tc>
        <w:tc>
          <w:tcPr>
            <w:tcW w:w="306" w:type="pct"/>
            <w:shd w:val="clear" w:color="auto" w:fill="auto"/>
          </w:tcPr>
          <w:p w14:paraId="09051EA4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24752EA1" w14:textId="78DC4D2A" w:rsidR="002D6CBB" w:rsidRPr="00296CB3" w:rsidRDefault="002D6CBB" w:rsidP="00E72B1F">
            <w:pPr>
              <w:pStyle w:val="Tabellinnehll"/>
            </w:pPr>
            <w:r w:rsidRPr="00296CB3">
              <w:t>Ciceron</w:t>
            </w:r>
            <w:r w:rsidR="00034F13" w:rsidRPr="00296CB3">
              <w:t xml:space="preserve">, pärm </w:t>
            </w:r>
            <w:r w:rsidR="00156D9D" w:rsidRPr="00296CB3">
              <w:t xml:space="preserve">hos </w:t>
            </w:r>
            <w:r w:rsidR="00034F13" w:rsidRPr="00296CB3">
              <w:t>ansvarig handläggare</w:t>
            </w:r>
          </w:p>
        </w:tc>
        <w:tc>
          <w:tcPr>
            <w:tcW w:w="509" w:type="pct"/>
            <w:shd w:val="clear" w:color="auto" w:fill="auto"/>
          </w:tcPr>
          <w:p w14:paraId="3E8AA10B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6750F291" w14:textId="6E4AC5F9" w:rsidR="002D6CBB" w:rsidRPr="00296CB3" w:rsidRDefault="003B2FE9" w:rsidP="00E72B1F">
            <w:pPr>
              <w:pStyle w:val="Tabellinnehll"/>
            </w:pPr>
            <w:r>
              <w:t>D</w:t>
            </w:r>
            <w:r w:rsidR="002D6CBB" w:rsidRPr="00296CB3">
              <w:t>igitalt</w:t>
            </w:r>
            <w:r w:rsidR="006F54F0">
              <w:t>/</w:t>
            </w:r>
            <w:r>
              <w:t xml:space="preserve"> papper</w:t>
            </w:r>
          </w:p>
        </w:tc>
        <w:tc>
          <w:tcPr>
            <w:tcW w:w="458" w:type="pct"/>
            <w:shd w:val="clear" w:color="auto" w:fill="auto"/>
          </w:tcPr>
          <w:p w14:paraId="2776A122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0D1063E1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48D47000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18D991DC" w14:textId="69B84E14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6DBD60F0" w14:textId="77777777" w:rsidR="002D6CBB" w:rsidRPr="00296CB3" w:rsidRDefault="002D6CBB" w:rsidP="00E72B1F">
            <w:pPr>
              <w:pStyle w:val="Tabellinnehll"/>
            </w:pPr>
            <w:r w:rsidRPr="00296CB3">
              <w:t>Utfärdas av Länsstyrelsen</w:t>
            </w:r>
          </w:p>
        </w:tc>
      </w:tr>
      <w:tr w:rsidR="002D6CBB" w:rsidRPr="006C5327" w14:paraId="6F2CFB93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57376A7F" w14:textId="77777777" w:rsidR="002D6CBB" w:rsidRPr="00296CB3" w:rsidRDefault="002D6CBB" w:rsidP="00E72B1F">
            <w:pPr>
              <w:pStyle w:val="Tabellinnehll"/>
            </w:pPr>
            <w:r w:rsidRPr="00296CB3">
              <w:t xml:space="preserve">Ansökningar och beslut från Kammarkollegiet </w:t>
            </w:r>
          </w:p>
        </w:tc>
        <w:tc>
          <w:tcPr>
            <w:tcW w:w="306" w:type="pct"/>
            <w:shd w:val="clear" w:color="auto" w:fill="auto"/>
          </w:tcPr>
          <w:p w14:paraId="03FD5CB6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29DA6C0A" w14:textId="20390FA3" w:rsidR="002D6CBB" w:rsidRPr="00296CB3" w:rsidRDefault="002D6CBB" w:rsidP="00E72B1F">
            <w:pPr>
              <w:pStyle w:val="Tabellinnehll"/>
            </w:pPr>
            <w:r w:rsidRPr="00296CB3">
              <w:t>Ciceron</w:t>
            </w:r>
            <w:r w:rsidR="006D65AC">
              <w:t xml:space="preserve">, </w:t>
            </w:r>
            <w:proofErr w:type="spellStart"/>
            <w:r w:rsidR="008D075C">
              <w:t>n</w:t>
            </w:r>
            <w:r w:rsidR="006D65AC">
              <w:t>är</w:t>
            </w:r>
            <w:r w:rsidR="00B675B0">
              <w:t>arkiv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3B6F7EC5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3F5F1BD1" w14:textId="2B9B7F0E" w:rsidR="002D6CBB" w:rsidRPr="00296CB3" w:rsidRDefault="00B675B0" w:rsidP="00E72B1F">
            <w:pPr>
              <w:pStyle w:val="Tabellinnehll"/>
            </w:pPr>
            <w:r>
              <w:t>D</w:t>
            </w:r>
            <w:r w:rsidR="002D6CBB" w:rsidRPr="00296CB3">
              <w:t>igitalt</w:t>
            </w:r>
            <w:r w:rsidR="006F54F0">
              <w:t xml:space="preserve">/ </w:t>
            </w:r>
            <w:r>
              <w:t>papper</w:t>
            </w:r>
          </w:p>
        </w:tc>
        <w:tc>
          <w:tcPr>
            <w:tcW w:w="458" w:type="pct"/>
            <w:shd w:val="clear" w:color="auto" w:fill="auto"/>
          </w:tcPr>
          <w:p w14:paraId="3EBAE902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2389C187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76D21CAD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75A3015F" w14:textId="1233CF60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09788257" w14:textId="77777777" w:rsidR="002D6CBB" w:rsidRPr="00296CB3" w:rsidRDefault="002D6CBB" w:rsidP="00E72B1F">
            <w:pPr>
              <w:pStyle w:val="Tabellinnehll"/>
            </w:pPr>
            <w:r w:rsidRPr="00296CB3">
              <w:t>Avser permutation eller andra ändringsbeslut</w:t>
            </w:r>
          </w:p>
        </w:tc>
      </w:tr>
      <w:tr w:rsidR="002D6CBB" w:rsidRPr="006C5327" w14:paraId="528813FB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2BBC2A8B" w14:textId="77777777" w:rsidR="002D6CBB" w:rsidRPr="00296CB3" w:rsidRDefault="002D6CBB" w:rsidP="00E72B1F">
            <w:pPr>
              <w:pStyle w:val="Tabellinnehll"/>
            </w:pPr>
            <w:r w:rsidRPr="00296CB3">
              <w:lastRenderedPageBreak/>
              <w:t>Ansökningar och beslut från Länsstyrelsen</w:t>
            </w:r>
          </w:p>
        </w:tc>
        <w:tc>
          <w:tcPr>
            <w:tcW w:w="306" w:type="pct"/>
            <w:shd w:val="clear" w:color="auto" w:fill="auto"/>
          </w:tcPr>
          <w:p w14:paraId="6CB8DEF3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0B4E02EC" w14:textId="18214087" w:rsidR="002D6CBB" w:rsidRPr="00296CB3" w:rsidRDefault="002D6CBB" w:rsidP="00E72B1F">
            <w:pPr>
              <w:pStyle w:val="Tabellinnehll"/>
            </w:pPr>
            <w:r w:rsidRPr="00296CB3">
              <w:t>Ciceron</w:t>
            </w:r>
            <w:r w:rsidR="00000456">
              <w:t xml:space="preserve">, </w:t>
            </w:r>
            <w:proofErr w:type="spellStart"/>
            <w:r w:rsidR="008D075C">
              <w:t>n</w:t>
            </w:r>
            <w:r w:rsidR="00000456">
              <w:t>ärarkiv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4AD2C7EA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134C2DFB" w14:textId="50A2E1DF" w:rsidR="002D6CBB" w:rsidRPr="00296CB3" w:rsidRDefault="00000456" w:rsidP="00E72B1F">
            <w:pPr>
              <w:pStyle w:val="Tabellinnehll"/>
            </w:pPr>
            <w:r>
              <w:t>D</w:t>
            </w:r>
            <w:r w:rsidR="002D6CBB" w:rsidRPr="00296CB3">
              <w:t>igitalt</w:t>
            </w:r>
            <w:r w:rsidR="006F54F0">
              <w:t>/</w:t>
            </w:r>
            <w:r>
              <w:t xml:space="preserve"> papper</w:t>
            </w:r>
          </w:p>
        </w:tc>
        <w:tc>
          <w:tcPr>
            <w:tcW w:w="458" w:type="pct"/>
            <w:shd w:val="clear" w:color="auto" w:fill="auto"/>
          </w:tcPr>
          <w:p w14:paraId="6C8CC515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6F719ABB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7449EB8C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52DE3E30" w14:textId="77847308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330499AB" w14:textId="007E2973" w:rsidR="002D6CBB" w:rsidRPr="00296CB3" w:rsidRDefault="002D6CBB" w:rsidP="00E72B1F">
            <w:pPr>
              <w:pStyle w:val="Tabellinnehll"/>
            </w:pPr>
            <w:r w:rsidRPr="00296CB3">
              <w:t>Avser t</w:t>
            </w:r>
            <w:r w:rsidR="00B00A01">
              <w:t xml:space="preserve"> </w:t>
            </w:r>
            <w:r w:rsidRPr="00296CB3">
              <w:t>ex avslut av stiftelse</w:t>
            </w:r>
          </w:p>
        </w:tc>
      </w:tr>
      <w:tr w:rsidR="002D6CBB" w:rsidRPr="006C5327" w14:paraId="34846779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49735C60" w14:textId="77777777" w:rsidR="002D6CBB" w:rsidRPr="00296CB3" w:rsidRDefault="002D6CBB" w:rsidP="00E72B1F">
            <w:pPr>
              <w:pStyle w:val="Tabellinnehll"/>
            </w:pPr>
            <w:r w:rsidRPr="00296CB3">
              <w:t>Inkomstdeklaration</w:t>
            </w:r>
          </w:p>
        </w:tc>
        <w:tc>
          <w:tcPr>
            <w:tcW w:w="306" w:type="pct"/>
            <w:shd w:val="clear" w:color="auto" w:fill="auto"/>
          </w:tcPr>
          <w:p w14:paraId="69ABA0B2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09" w:type="pct"/>
            <w:shd w:val="clear" w:color="auto" w:fill="auto"/>
          </w:tcPr>
          <w:p w14:paraId="7840B3FD" w14:textId="7415B8AB" w:rsidR="002D6CBB" w:rsidRPr="00296CB3" w:rsidRDefault="002D6CBB" w:rsidP="00E72B1F">
            <w:pPr>
              <w:pStyle w:val="Tabellinnehll"/>
            </w:pPr>
            <w:r w:rsidRPr="00296CB3">
              <w:t>Pärm</w:t>
            </w:r>
            <w:r w:rsidR="00156D9D" w:rsidRPr="00296CB3">
              <w:t xml:space="preserve"> hos ansvarig handläggare</w:t>
            </w:r>
          </w:p>
        </w:tc>
        <w:tc>
          <w:tcPr>
            <w:tcW w:w="509" w:type="pct"/>
            <w:shd w:val="clear" w:color="auto" w:fill="auto"/>
          </w:tcPr>
          <w:p w14:paraId="6545DD41" w14:textId="77777777" w:rsidR="002D6CBB" w:rsidRPr="00296CB3" w:rsidRDefault="002D6CBB" w:rsidP="00E72B1F">
            <w:pPr>
              <w:pStyle w:val="Tabellinnehll"/>
            </w:pPr>
            <w:r w:rsidRPr="00296CB3">
              <w:t>-</w:t>
            </w:r>
          </w:p>
        </w:tc>
        <w:tc>
          <w:tcPr>
            <w:tcW w:w="510" w:type="pct"/>
            <w:shd w:val="clear" w:color="auto" w:fill="auto"/>
          </w:tcPr>
          <w:p w14:paraId="4445F9A1" w14:textId="2CBE0583" w:rsidR="002D6CBB" w:rsidRPr="00296CB3" w:rsidRDefault="00156D9D" w:rsidP="00E72B1F">
            <w:pPr>
              <w:pStyle w:val="Tabellinnehll"/>
            </w:pPr>
            <w:r w:rsidRPr="00296CB3">
              <w:t>Papper</w:t>
            </w:r>
          </w:p>
        </w:tc>
        <w:tc>
          <w:tcPr>
            <w:tcW w:w="458" w:type="pct"/>
            <w:shd w:val="clear" w:color="auto" w:fill="auto"/>
          </w:tcPr>
          <w:p w14:paraId="4B86685C" w14:textId="77777777" w:rsidR="002D6CBB" w:rsidRPr="00296CB3" w:rsidRDefault="002D6CBB" w:rsidP="00E72B1F">
            <w:pPr>
              <w:pStyle w:val="Tabellinnehll"/>
            </w:pPr>
            <w:r w:rsidRPr="00D00DCC">
              <w:t>7 år</w:t>
            </w:r>
          </w:p>
        </w:tc>
        <w:tc>
          <w:tcPr>
            <w:tcW w:w="254" w:type="pct"/>
            <w:shd w:val="clear" w:color="auto" w:fill="auto"/>
          </w:tcPr>
          <w:p w14:paraId="7E5E6736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06AA8200" w14:textId="77777777" w:rsidR="002D6CBB" w:rsidRPr="00296CB3" w:rsidRDefault="002D6CBB" w:rsidP="00E72B1F">
            <w:pPr>
              <w:pStyle w:val="Tabellinnehll"/>
            </w:pPr>
            <w:r w:rsidRPr="00296CB3">
              <w:t xml:space="preserve">Nej </w:t>
            </w:r>
          </w:p>
        </w:tc>
        <w:tc>
          <w:tcPr>
            <w:tcW w:w="529" w:type="pct"/>
            <w:shd w:val="clear" w:color="auto" w:fill="auto"/>
          </w:tcPr>
          <w:p w14:paraId="5649E562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724" w:type="pct"/>
            <w:shd w:val="clear" w:color="auto" w:fill="auto"/>
          </w:tcPr>
          <w:p w14:paraId="6BF1C0F5" w14:textId="58DE2FAB" w:rsidR="002D6CBB" w:rsidRPr="00296CB3" w:rsidRDefault="002D6CBB" w:rsidP="00E72B1F">
            <w:pPr>
              <w:pStyle w:val="Tabellinnehll"/>
            </w:pPr>
            <w:r w:rsidRPr="00296CB3">
              <w:t>Löpande bokföring och deklaration hanteras av extern part</w:t>
            </w:r>
            <w:r w:rsidR="00AB6BEC">
              <w:t xml:space="preserve"> (Swedbank stiftelsetjänst)</w:t>
            </w:r>
          </w:p>
        </w:tc>
      </w:tr>
      <w:tr w:rsidR="002D6CBB" w:rsidRPr="006C5327" w14:paraId="1E51D165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56825928" w14:textId="77777777" w:rsidR="002D6CBB" w:rsidRPr="00296CB3" w:rsidRDefault="002D6CBB" w:rsidP="00E72B1F">
            <w:pPr>
              <w:pStyle w:val="Tabellinnehll"/>
            </w:pPr>
            <w:r w:rsidRPr="00296CB3">
              <w:t>Besked årlig beskattning</w:t>
            </w:r>
          </w:p>
        </w:tc>
        <w:tc>
          <w:tcPr>
            <w:tcW w:w="306" w:type="pct"/>
            <w:shd w:val="clear" w:color="auto" w:fill="auto"/>
          </w:tcPr>
          <w:p w14:paraId="61A34951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09" w:type="pct"/>
            <w:shd w:val="clear" w:color="auto" w:fill="auto"/>
          </w:tcPr>
          <w:p w14:paraId="504096F2" w14:textId="45A68892" w:rsidR="002D6CBB" w:rsidRPr="00296CB3" w:rsidRDefault="002D6CBB" w:rsidP="00E72B1F">
            <w:pPr>
              <w:pStyle w:val="Tabellinnehll"/>
            </w:pPr>
            <w:r w:rsidRPr="00296CB3">
              <w:t>Pärm</w:t>
            </w:r>
            <w:r w:rsidR="00156D9D" w:rsidRPr="00296CB3">
              <w:t xml:space="preserve"> hos ansvarig handläggare</w:t>
            </w:r>
          </w:p>
        </w:tc>
        <w:tc>
          <w:tcPr>
            <w:tcW w:w="509" w:type="pct"/>
            <w:shd w:val="clear" w:color="auto" w:fill="auto"/>
          </w:tcPr>
          <w:p w14:paraId="58EB98AE" w14:textId="77777777" w:rsidR="002D6CBB" w:rsidRPr="00296CB3" w:rsidRDefault="002D6CBB" w:rsidP="00E72B1F">
            <w:pPr>
              <w:pStyle w:val="Tabellinnehll"/>
            </w:pPr>
            <w:r w:rsidRPr="00296CB3">
              <w:t>-</w:t>
            </w:r>
          </w:p>
        </w:tc>
        <w:tc>
          <w:tcPr>
            <w:tcW w:w="510" w:type="pct"/>
            <w:shd w:val="clear" w:color="auto" w:fill="auto"/>
          </w:tcPr>
          <w:p w14:paraId="614D3216" w14:textId="6A96B198" w:rsidR="002D6CBB" w:rsidRPr="00296CB3" w:rsidRDefault="00156D9D" w:rsidP="00E72B1F">
            <w:pPr>
              <w:pStyle w:val="Tabellinnehll"/>
            </w:pPr>
            <w:r w:rsidRPr="00296CB3">
              <w:t>Papper</w:t>
            </w:r>
          </w:p>
        </w:tc>
        <w:tc>
          <w:tcPr>
            <w:tcW w:w="458" w:type="pct"/>
            <w:shd w:val="clear" w:color="auto" w:fill="auto"/>
          </w:tcPr>
          <w:p w14:paraId="69875EE4" w14:textId="77777777" w:rsidR="002D6CBB" w:rsidRPr="00296CB3" w:rsidRDefault="002D6CBB" w:rsidP="00E72B1F">
            <w:pPr>
              <w:pStyle w:val="Tabellinnehll"/>
            </w:pPr>
            <w:r w:rsidRPr="00296CB3">
              <w:t>7 år</w:t>
            </w:r>
          </w:p>
        </w:tc>
        <w:tc>
          <w:tcPr>
            <w:tcW w:w="254" w:type="pct"/>
            <w:shd w:val="clear" w:color="auto" w:fill="auto"/>
          </w:tcPr>
          <w:p w14:paraId="0950360F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6536A022" w14:textId="77777777" w:rsidR="002D6CBB" w:rsidRPr="00296CB3" w:rsidRDefault="002D6CBB" w:rsidP="00E72B1F">
            <w:pPr>
              <w:pStyle w:val="Tabellinnehll"/>
            </w:pPr>
            <w:r w:rsidRPr="00296CB3">
              <w:t xml:space="preserve">Nej </w:t>
            </w:r>
          </w:p>
        </w:tc>
        <w:tc>
          <w:tcPr>
            <w:tcW w:w="529" w:type="pct"/>
            <w:shd w:val="clear" w:color="auto" w:fill="auto"/>
          </w:tcPr>
          <w:p w14:paraId="7BAA2B83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724" w:type="pct"/>
            <w:shd w:val="clear" w:color="auto" w:fill="auto"/>
          </w:tcPr>
          <w:p w14:paraId="4A5447C3" w14:textId="77777777" w:rsidR="002D6CBB" w:rsidRPr="00296CB3" w:rsidRDefault="002D6CBB" w:rsidP="00E72B1F">
            <w:pPr>
              <w:pStyle w:val="Tabellinnehll"/>
            </w:pPr>
          </w:p>
        </w:tc>
      </w:tr>
      <w:tr w:rsidR="002D6CBB" w:rsidRPr="006C5327" w14:paraId="60C05547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43DAC318" w14:textId="77777777" w:rsidR="002D6CBB" w:rsidRPr="00296CB3" w:rsidRDefault="002D6CBB" w:rsidP="00E72B1F">
            <w:pPr>
              <w:pStyle w:val="Tabellinnehll"/>
            </w:pPr>
            <w:r w:rsidRPr="00296CB3">
              <w:t>Årssammanställning/ årsredovisning</w:t>
            </w:r>
          </w:p>
        </w:tc>
        <w:tc>
          <w:tcPr>
            <w:tcW w:w="306" w:type="pct"/>
            <w:shd w:val="clear" w:color="auto" w:fill="auto"/>
          </w:tcPr>
          <w:p w14:paraId="3A7B3A6C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247D1EBF" w14:textId="3E5CE919" w:rsidR="002D6CBB" w:rsidRPr="00296CB3" w:rsidRDefault="002D6CBB" w:rsidP="00E72B1F">
            <w:pPr>
              <w:pStyle w:val="Tabellinnehll"/>
            </w:pPr>
            <w:r w:rsidRPr="00296CB3">
              <w:t>Ciceron</w:t>
            </w:r>
            <w:r w:rsidR="00000456">
              <w:t xml:space="preserve">, </w:t>
            </w:r>
            <w:proofErr w:type="spellStart"/>
            <w:r w:rsidR="00000456">
              <w:t>närarkiv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6F11533C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06B31A70" w14:textId="38A97EAB" w:rsidR="002D6CBB" w:rsidRPr="00296CB3" w:rsidRDefault="00156D9D" w:rsidP="00E72B1F">
            <w:pPr>
              <w:pStyle w:val="Tabellinnehll"/>
            </w:pPr>
            <w:r w:rsidRPr="00296CB3">
              <w:t>Digitalt</w:t>
            </w:r>
            <w:r w:rsidR="006F54F0">
              <w:t>/</w:t>
            </w:r>
            <w:r w:rsidR="00000456">
              <w:t xml:space="preserve"> papper</w:t>
            </w:r>
          </w:p>
        </w:tc>
        <w:tc>
          <w:tcPr>
            <w:tcW w:w="458" w:type="pct"/>
            <w:shd w:val="clear" w:color="auto" w:fill="auto"/>
          </w:tcPr>
          <w:p w14:paraId="2009F50F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390B0708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77199BCA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2C7A8514" w14:textId="78744D1F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73500AEF" w14:textId="77777777" w:rsidR="002D6CBB" w:rsidRPr="00296CB3" w:rsidRDefault="002D6CBB" w:rsidP="00E72B1F">
            <w:pPr>
              <w:pStyle w:val="Tabellinnehll"/>
            </w:pPr>
          </w:p>
        </w:tc>
      </w:tr>
      <w:tr w:rsidR="002D6CBB" w:rsidRPr="006C5327" w14:paraId="40D2329F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4D9478B5" w14:textId="77777777" w:rsidR="002D6CBB" w:rsidRPr="00296CB3" w:rsidRDefault="002D6CBB" w:rsidP="00E72B1F">
            <w:pPr>
              <w:pStyle w:val="Tabellinnehll"/>
            </w:pPr>
            <w:r w:rsidRPr="00296CB3">
              <w:t>Revisionsrapporter</w:t>
            </w:r>
          </w:p>
        </w:tc>
        <w:tc>
          <w:tcPr>
            <w:tcW w:w="306" w:type="pct"/>
            <w:shd w:val="clear" w:color="auto" w:fill="auto"/>
          </w:tcPr>
          <w:p w14:paraId="53E79184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75C66604" w14:textId="15EB3AEA" w:rsidR="002D6CBB" w:rsidRPr="00296CB3" w:rsidRDefault="002D6CBB" w:rsidP="00E72B1F">
            <w:pPr>
              <w:pStyle w:val="Tabellinnehll"/>
            </w:pPr>
            <w:r w:rsidRPr="00296CB3">
              <w:t>Ciceron</w:t>
            </w:r>
            <w:r w:rsidR="00000456">
              <w:t xml:space="preserve">, </w:t>
            </w:r>
            <w:proofErr w:type="spellStart"/>
            <w:r w:rsidR="00000456">
              <w:t>närarkiv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5744AB53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006D835F" w14:textId="0E0E2646" w:rsidR="002D6CBB" w:rsidRPr="00296CB3" w:rsidRDefault="00156D9D" w:rsidP="00E72B1F">
            <w:pPr>
              <w:pStyle w:val="Tabellinnehll"/>
            </w:pPr>
            <w:r w:rsidRPr="00296CB3">
              <w:t>Digitalt</w:t>
            </w:r>
            <w:r w:rsidR="006F54F0">
              <w:t>/</w:t>
            </w:r>
            <w:r w:rsidR="00000456">
              <w:t xml:space="preserve"> papper</w:t>
            </w:r>
          </w:p>
        </w:tc>
        <w:tc>
          <w:tcPr>
            <w:tcW w:w="458" w:type="pct"/>
            <w:shd w:val="clear" w:color="auto" w:fill="auto"/>
          </w:tcPr>
          <w:p w14:paraId="04557C6D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5E931BD1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4C9F0B6E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0C866823" w14:textId="7168B5F9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1B55ACC8" w14:textId="77777777" w:rsidR="002D6CBB" w:rsidRPr="00296CB3" w:rsidRDefault="002D6CBB" w:rsidP="00E72B1F">
            <w:pPr>
              <w:pStyle w:val="Tabellinnehll"/>
            </w:pPr>
          </w:p>
        </w:tc>
      </w:tr>
      <w:tr w:rsidR="002D6CBB" w:rsidRPr="006C5327" w14:paraId="606000ED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5AECDFEB" w14:textId="77777777" w:rsidR="002D6CBB" w:rsidRPr="00296CB3" w:rsidRDefault="002D6CBB" w:rsidP="00E72B1F">
            <w:pPr>
              <w:pStyle w:val="Tabellinnehll"/>
            </w:pPr>
            <w:r w:rsidRPr="00296CB3">
              <w:t>Bidragsansökningar och beslut om utbetalning av bidrag</w:t>
            </w:r>
          </w:p>
        </w:tc>
        <w:tc>
          <w:tcPr>
            <w:tcW w:w="306" w:type="pct"/>
            <w:shd w:val="clear" w:color="auto" w:fill="auto"/>
          </w:tcPr>
          <w:p w14:paraId="4C571243" w14:textId="77777777" w:rsidR="002D6CBB" w:rsidRPr="00296CB3" w:rsidRDefault="002D6CBB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509" w:type="pct"/>
            <w:shd w:val="clear" w:color="auto" w:fill="auto"/>
          </w:tcPr>
          <w:p w14:paraId="436470A7" w14:textId="1A970332" w:rsidR="002D6CBB" w:rsidRPr="00296CB3" w:rsidRDefault="002D6CBB" w:rsidP="00E72B1F">
            <w:pPr>
              <w:pStyle w:val="Tabellinnehll"/>
            </w:pPr>
            <w:r w:rsidRPr="00296CB3">
              <w:t>Ciceron</w:t>
            </w:r>
            <w:r w:rsidR="00000456">
              <w:t xml:space="preserve">, </w:t>
            </w:r>
            <w:proofErr w:type="spellStart"/>
            <w:r w:rsidR="00000456">
              <w:t>närarkiv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7F42881D" w14:textId="77777777" w:rsidR="002D6CBB" w:rsidRPr="00296CB3" w:rsidRDefault="002D6CBB" w:rsidP="00E72B1F">
            <w:pPr>
              <w:pStyle w:val="Tabellinnehll"/>
            </w:pPr>
            <w:r w:rsidRPr="00296CB3">
              <w:t>Ciceron</w:t>
            </w:r>
          </w:p>
        </w:tc>
        <w:tc>
          <w:tcPr>
            <w:tcW w:w="510" w:type="pct"/>
            <w:shd w:val="clear" w:color="auto" w:fill="auto"/>
          </w:tcPr>
          <w:p w14:paraId="366CAB62" w14:textId="0800A8A1" w:rsidR="002D6CBB" w:rsidRPr="00296CB3" w:rsidRDefault="002D6CBB" w:rsidP="00E72B1F">
            <w:pPr>
              <w:pStyle w:val="Tabellinnehll"/>
            </w:pPr>
            <w:r w:rsidRPr="00296CB3">
              <w:t>Digitalt</w:t>
            </w:r>
            <w:r w:rsidR="006F54F0">
              <w:t>/</w:t>
            </w:r>
            <w:r w:rsidR="00000456">
              <w:t xml:space="preserve"> </w:t>
            </w:r>
            <w:r w:rsidR="00156D9D" w:rsidRPr="00296CB3">
              <w:t>papper</w:t>
            </w:r>
          </w:p>
        </w:tc>
        <w:tc>
          <w:tcPr>
            <w:tcW w:w="458" w:type="pct"/>
            <w:shd w:val="clear" w:color="auto" w:fill="auto"/>
          </w:tcPr>
          <w:p w14:paraId="01F7A958" w14:textId="77777777" w:rsidR="002D6CBB" w:rsidRPr="00296CB3" w:rsidRDefault="002D6CBB" w:rsidP="00E72B1F">
            <w:pPr>
              <w:pStyle w:val="Tabellinnehll"/>
            </w:pPr>
            <w:r w:rsidRPr="00296CB3">
              <w:t>Bevaras</w:t>
            </w:r>
          </w:p>
        </w:tc>
        <w:tc>
          <w:tcPr>
            <w:tcW w:w="254" w:type="pct"/>
            <w:shd w:val="clear" w:color="auto" w:fill="auto"/>
          </w:tcPr>
          <w:p w14:paraId="1528472C" w14:textId="6D3910FE" w:rsidR="002D6CBB" w:rsidRPr="00296CB3" w:rsidRDefault="00034F13" w:rsidP="00E72B1F">
            <w:pPr>
              <w:pStyle w:val="Tabellinnehll"/>
            </w:pPr>
            <w:r w:rsidRPr="00296CB3">
              <w:t>Ja</w:t>
            </w:r>
          </w:p>
        </w:tc>
        <w:tc>
          <w:tcPr>
            <w:tcW w:w="286" w:type="pct"/>
            <w:shd w:val="clear" w:color="auto" w:fill="auto"/>
          </w:tcPr>
          <w:p w14:paraId="453F3149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2452A73F" w14:textId="56C881DD" w:rsidR="002D6CBB" w:rsidRPr="00296CB3" w:rsidRDefault="00474279" w:rsidP="00E72B1F">
            <w:pPr>
              <w:pStyle w:val="Tabellinnehll"/>
            </w:pPr>
            <w:r>
              <w:t>5</w:t>
            </w:r>
            <w:r w:rsidR="002D6CBB" w:rsidRPr="00296CB3">
              <w:t xml:space="preserve"> år</w:t>
            </w:r>
          </w:p>
        </w:tc>
        <w:tc>
          <w:tcPr>
            <w:tcW w:w="724" w:type="pct"/>
            <w:shd w:val="clear" w:color="auto" w:fill="auto"/>
          </w:tcPr>
          <w:p w14:paraId="11E6DAAE" w14:textId="3E0CEA01" w:rsidR="002D6CBB" w:rsidRPr="00296CB3" w:rsidRDefault="002D6CBB" w:rsidP="00E72B1F">
            <w:pPr>
              <w:pStyle w:val="Tabellinnehll"/>
            </w:pPr>
            <w:r w:rsidRPr="00296CB3">
              <w:t xml:space="preserve">Hanteras av socialförvaltningen </w:t>
            </w:r>
            <w:r w:rsidR="00507C5D">
              <w:t>&amp;</w:t>
            </w:r>
            <w:r w:rsidRPr="00296CB3">
              <w:t xml:space="preserve"> bildningsförvaltningen enligt KS delegationsordning</w:t>
            </w:r>
          </w:p>
        </w:tc>
      </w:tr>
      <w:tr w:rsidR="002D6CBB" w:rsidRPr="006C5327" w14:paraId="49F64CB9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  <w:shd w:val="clear" w:color="auto" w:fill="auto"/>
          </w:tcPr>
          <w:p w14:paraId="5E107B62" w14:textId="77777777" w:rsidR="002D6CBB" w:rsidRPr="00296CB3" w:rsidRDefault="002D6CBB" w:rsidP="00E72B1F">
            <w:pPr>
              <w:pStyle w:val="Tabellinnehll"/>
            </w:pPr>
            <w:r w:rsidRPr="00296CB3">
              <w:t>Räkenskapshandlingar, verifikationer för stiftelsernas in och utbetalningar</w:t>
            </w:r>
          </w:p>
        </w:tc>
        <w:tc>
          <w:tcPr>
            <w:tcW w:w="306" w:type="pct"/>
            <w:shd w:val="clear" w:color="auto" w:fill="auto"/>
          </w:tcPr>
          <w:p w14:paraId="395A3F09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09" w:type="pct"/>
            <w:shd w:val="clear" w:color="auto" w:fill="auto"/>
          </w:tcPr>
          <w:p w14:paraId="56310D57" w14:textId="77777777" w:rsidR="002D6CBB" w:rsidRPr="00296CB3" w:rsidRDefault="002D6CBB" w:rsidP="00E72B1F">
            <w:pPr>
              <w:pStyle w:val="Tabellinnehll"/>
            </w:pPr>
            <w:proofErr w:type="spellStart"/>
            <w:r w:rsidRPr="00296CB3">
              <w:t>Närarkiv</w:t>
            </w:r>
            <w:proofErr w:type="spellEnd"/>
          </w:p>
        </w:tc>
        <w:tc>
          <w:tcPr>
            <w:tcW w:w="509" w:type="pct"/>
            <w:shd w:val="clear" w:color="auto" w:fill="auto"/>
          </w:tcPr>
          <w:p w14:paraId="32D9B0FA" w14:textId="6884F20F" w:rsidR="002D6CBB" w:rsidRPr="00296CB3" w:rsidRDefault="00A527D0" w:rsidP="00E72B1F">
            <w:pPr>
              <w:pStyle w:val="Tabellinnehll"/>
            </w:pPr>
            <w:r>
              <w:t>Hos e</w:t>
            </w:r>
            <w:r w:rsidR="002D6CBB" w:rsidRPr="00296CB3">
              <w:t>xternt upphandlad tjänst</w:t>
            </w:r>
            <w:r>
              <w:t xml:space="preserve">, Swedbank </w:t>
            </w:r>
            <w:r>
              <w:lastRenderedPageBreak/>
              <w:t>stiftelse-tjänst</w:t>
            </w:r>
          </w:p>
        </w:tc>
        <w:tc>
          <w:tcPr>
            <w:tcW w:w="510" w:type="pct"/>
            <w:shd w:val="clear" w:color="auto" w:fill="auto"/>
          </w:tcPr>
          <w:p w14:paraId="64672FA6" w14:textId="5DF3871E" w:rsidR="002D6CBB" w:rsidRPr="00296CB3" w:rsidRDefault="00156D9D" w:rsidP="00E72B1F">
            <w:pPr>
              <w:pStyle w:val="Tabellinnehll"/>
            </w:pPr>
            <w:r w:rsidRPr="00296CB3">
              <w:lastRenderedPageBreak/>
              <w:t>Papper</w:t>
            </w:r>
          </w:p>
        </w:tc>
        <w:tc>
          <w:tcPr>
            <w:tcW w:w="458" w:type="pct"/>
            <w:shd w:val="clear" w:color="auto" w:fill="auto"/>
          </w:tcPr>
          <w:p w14:paraId="659BE26C" w14:textId="77777777" w:rsidR="002D6CBB" w:rsidRPr="00DD7058" w:rsidRDefault="002D6CBB" w:rsidP="00E72B1F">
            <w:pPr>
              <w:pStyle w:val="Tabellinnehll"/>
              <w:rPr>
                <w:color w:val="FF0000"/>
              </w:rPr>
            </w:pPr>
            <w:r w:rsidRPr="00D00DCC">
              <w:t>7 år</w:t>
            </w:r>
          </w:p>
        </w:tc>
        <w:tc>
          <w:tcPr>
            <w:tcW w:w="254" w:type="pct"/>
            <w:shd w:val="clear" w:color="auto" w:fill="auto"/>
          </w:tcPr>
          <w:p w14:paraId="284A3163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286" w:type="pct"/>
            <w:shd w:val="clear" w:color="auto" w:fill="auto"/>
          </w:tcPr>
          <w:p w14:paraId="415568E0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529" w:type="pct"/>
            <w:shd w:val="clear" w:color="auto" w:fill="auto"/>
          </w:tcPr>
          <w:p w14:paraId="04A51EEA" w14:textId="77777777" w:rsidR="002D6CBB" w:rsidRPr="00296CB3" w:rsidRDefault="002D6CBB" w:rsidP="00E72B1F">
            <w:pPr>
              <w:pStyle w:val="Tabellinnehll"/>
            </w:pPr>
            <w:r w:rsidRPr="00296CB3">
              <w:t>Nej</w:t>
            </w:r>
          </w:p>
        </w:tc>
        <w:tc>
          <w:tcPr>
            <w:tcW w:w="724" w:type="pct"/>
            <w:shd w:val="clear" w:color="auto" w:fill="auto"/>
          </w:tcPr>
          <w:p w14:paraId="4D9F99B3" w14:textId="77777777" w:rsidR="002D6CBB" w:rsidRPr="00296CB3" w:rsidRDefault="002D6CBB" w:rsidP="00E72B1F">
            <w:pPr>
              <w:pStyle w:val="Tabellinnehll"/>
            </w:pPr>
            <w:r w:rsidRPr="00296CB3">
              <w:t>Löpande bokföring och deklaration hanteras av extern leverantör.</w:t>
            </w:r>
          </w:p>
          <w:p w14:paraId="7ED845AF" w14:textId="77777777" w:rsidR="002D6CBB" w:rsidRPr="00296CB3" w:rsidRDefault="002D6CBB" w:rsidP="00E72B1F">
            <w:pPr>
              <w:pStyle w:val="Tabellinnehll"/>
            </w:pPr>
            <w:r w:rsidRPr="00296CB3">
              <w:lastRenderedPageBreak/>
              <w:t xml:space="preserve">Efter avslutat år förvaras verifikaten hos kommunen. </w:t>
            </w:r>
          </w:p>
        </w:tc>
      </w:tr>
      <w:tr w:rsidR="006C35A3" w:rsidRPr="004014FF" w14:paraId="7CA32829" w14:textId="77777777" w:rsidTr="006C35A3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405866CE" w14:textId="64D59036" w:rsidR="006C35A3" w:rsidRPr="00315D4D" w:rsidRDefault="006C35A3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5" w:name="_Toc210304344"/>
            <w:r w:rsidRPr="00315D4D">
              <w:rPr>
                <w:sz w:val="24"/>
                <w:szCs w:val="24"/>
              </w:rPr>
              <w:lastRenderedPageBreak/>
              <w:t>Systemdokumentation</w:t>
            </w:r>
            <w:bookmarkEnd w:id="5"/>
          </w:p>
        </w:tc>
      </w:tr>
      <w:tr w:rsidR="00D12BAA" w:rsidRPr="004014FF" w14:paraId="0FB02355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1A48A42F" w14:textId="317679B8" w:rsidR="00D12BAA" w:rsidRPr="003C4719" w:rsidRDefault="00D12BAA" w:rsidP="00D12BAA">
            <w:pPr>
              <w:pStyle w:val="Tabellinnehll"/>
            </w:pPr>
            <w:r>
              <w:t xml:space="preserve">Dokumentation av redovisningssystem </w:t>
            </w:r>
          </w:p>
        </w:tc>
        <w:tc>
          <w:tcPr>
            <w:tcW w:w="306" w:type="pct"/>
          </w:tcPr>
          <w:p w14:paraId="6FCF5924" w14:textId="2928448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009BB185" w14:textId="3A0DA11E" w:rsidR="00D12BAA" w:rsidRPr="004014FF" w:rsidRDefault="00A22A46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09" w:type="pct"/>
          </w:tcPr>
          <w:p w14:paraId="32923B5B" w14:textId="1C9711EC" w:rsidR="00D12BAA" w:rsidRPr="004014FF" w:rsidRDefault="00A22A46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10" w:type="pct"/>
          </w:tcPr>
          <w:p w14:paraId="6FF5DD1B" w14:textId="44BA15E1" w:rsidR="00D12BAA" w:rsidRPr="004014FF" w:rsidRDefault="00FF128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463051F1" w14:textId="34174A1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3A198BE9" w14:textId="6898B815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46C4569A" w14:textId="4DD22248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753B39CB" w14:textId="39418726" w:rsidR="00D12BAA" w:rsidRPr="004014FF" w:rsidRDefault="00474279" w:rsidP="00D12BAA">
            <w:pPr>
              <w:pStyle w:val="Tabellinnehll"/>
            </w:pPr>
            <w:r>
              <w:t>5</w:t>
            </w:r>
            <w:r w:rsidR="00D12BAA">
              <w:t xml:space="preserve"> år</w:t>
            </w:r>
          </w:p>
        </w:tc>
        <w:tc>
          <w:tcPr>
            <w:tcW w:w="724" w:type="pct"/>
          </w:tcPr>
          <w:p w14:paraId="7C251781" w14:textId="4684F87B" w:rsidR="00D12BAA" w:rsidRPr="004014FF" w:rsidRDefault="00D12BAA" w:rsidP="00D12BAA">
            <w:pPr>
              <w:pStyle w:val="Tabellinnehll"/>
            </w:pPr>
            <w:r>
              <w:t>I samband med årsbokslut tas årets dokumentation ut och sparas i PDF-format i bokslutssystem.</w:t>
            </w:r>
          </w:p>
        </w:tc>
      </w:tr>
      <w:tr w:rsidR="00D12BAA" w:rsidRPr="004014FF" w14:paraId="4028E134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734836F0" w14:textId="08DA1A8F" w:rsidR="00D12BAA" w:rsidRPr="003C4719" w:rsidRDefault="00D12BAA" w:rsidP="00D12BAA">
            <w:pPr>
              <w:pStyle w:val="Tabellinnehll"/>
            </w:pPr>
            <w:proofErr w:type="spellStart"/>
            <w:r>
              <w:t>Kodplan</w:t>
            </w:r>
            <w:proofErr w:type="spellEnd"/>
          </w:p>
        </w:tc>
        <w:tc>
          <w:tcPr>
            <w:tcW w:w="306" w:type="pct"/>
          </w:tcPr>
          <w:p w14:paraId="347084D5" w14:textId="32398ACF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5BA4ABBB" w14:textId="0D8BA29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132195">
              <w:rPr>
                <w:rFonts w:cs="Garamond"/>
                <w:szCs w:val="25"/>
              </w:rPr>
              <w:t>Ekonomi</w:t>
            </w:r>
            <w:r>
              <w:rPr>
                <w:rFonts w:cs="Garamond"/>
                <w:szCs w:val="25"/>
              </w:rPr>
              <w:t>–</w:t>
            </w:r>
            <w:r w:rsidRPr="00132195">
              <w:rPr>
                <w:rFonts w:cs="Garamond"/>
                <w:szCs w:val="25"/>
              </w:rPr>
              <w:t>systemet</w:t>
            </w:r>
            <w:r w:rsidR="00FF128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09" w:type="pct"/>
          </w:tcPr>
          <w:p w14:paraId="124AC015" w14:textId="48A2E7C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2835E6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575D024B" w14:textId="428AC135" w:rsidR="00D12BAA" w:rsidRPr="004014FF" w:rsidRDefault="00FF128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262DDD86" w14:textId="411DECE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3D6D69B1" w14:textId="0BC68B4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48983532" w14:textId="0D58520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23D9F00" w14:textId="3E407985" w:rsidR="00D12BAA" w:rsidRPr="004014FF" w:rsidRDefault="00474279" w:rsidP="00D12BAA">
            <w:pPr>
              <w:pStyle w:val="Tabellinnehll"/>
            </w:pPr>
            <w:r>
              <w:t>5</w:t>
            </w:r>
            <w:r w:rsidR="00D12BAA">
              <w:t xml:space="preserve"> år</w:t>
            </w:r>
          </w:p>
        </w:tc>
        <w:tc>
          <w:tcPr>
            <w:tcW w:w="724" w:type="pct"/>
          </w:tcPr>
          <w:p w14:paraId="610982B0" w14:textId="444C8DFA" w:rsidR="00D12BAA" w:rsidRPr="004014FF" w:rsidRDefault="00D12BAA" w:rsidP="00D12BAA">
            <w:pPr>
              <w:pStyle w:val="Tabellinnehll"/>
            </w:pPr>
            <w:r>
              <w:t>I samband med årsbokslut tas årets dokumentation ut och sparas i PDF-format i bokslutssystem.</w:t>
            </w:r>
          </w:p>
        </w:tc>
      </w:tr>
      <w:tr w:rsidR="00D12BAA" w:rsidRPr="004014FF" w14:paraId="4C5EF557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5A431CD6" w14:textId="648EFD24" w:rsidR="00D12BAA" w:rsidRPr="003C4719" w:rsidRDefault="00D12BAA" w:rsidP="00D12BAA">
            <w:pPr>
              <w:pStyle w:val="Tabellinnehll"/>
            </w:pPr>
            <w:r>
              <w:t>Kontoplan</w:t>
            </w:r>
          </w:p>
        </w:tc>
        <w:tc>
          <w:tcPr>
            <w:tcW w:w="306" w:type="pct"/>
          </w:tcPr>
          <w:p w14:paraId="5BB62465" w14:textId="5C923507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759F0AAF" w14:textId="4EC5990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132195">
              <w:rPr>
                <w:rFonts w:cs="Garamond"/>
                <w:szCs w:val="25"/>
              </w:rPr>
              <w:t>Ekonomi</w:t>
            </w:r>
            <w:r>
              <w:rPr>
                <w:rFonts w:cs="Garamond"/>
                <w:szCs w:val="25"/>
              </w:rPr>
              <w:t>–</w:t>
            </w:r>
            <w:r w:rsidRPr="00132195">
              <w:rPr>
                <w:rFonts w:cs="Garamond"/>
                <w:szCs w:val="25"/>
              </w:rPr>
              <w:t>systemet</w:t>
            </w:r>
            <w:r w:rsidR="00FF128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09" w:type="pct"/>
          </w:tcPr>
          <w:p w14:paraId="17BE43DF" w14:textId="2CA31C0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2835E6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7169CD2A" w14:textId="79C7B69B" w:rsidR="00D12BAA" w:rsidRPr="004014FF" w:rsidRDefault="00FF128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02F0AC30" w14:textId="5AF1041C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263DF38C" w14:textId="518527E6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660A5E83" w14:textId="0B456F2C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36D8C6D2" w14:textId="0A2E7245" w:rsidR="00D12BAA" w:rsidRPr="004014FF" w:rsidRDefault="00474279" w:rsidP="00D12BAA">
            <w:pPr>
              <w:pStyle w:val="Tabellinnehll"/>
            </w:pPr>
            <w:r>
              <w:t xml:space="preserve">5 </w:t>
            </w:r>
            <w:r w:rsidR="00D12BAA">
              <w:t xml:space="preserve">år </w:t>
            </w:r>
          </w:p>
        </w:tc>
        <w:tc>
          <w:tcPr>
            <w:tcW w:w="724" w:type="pct"/>
          </w:tcPr>
          <w:p w14:paraId="3550411A" w14:textId="722223DE" w:rsidR="00D12BAA" w:rsidRPr="004014FF" w:rsidRDefault="00D12BAA" w:rsidP="00D12BAA">
            <w:pPr>
              <w:pStyle w:val="Tabellinnehll"/>
            </w:pPr>
            <w:r>
              <w:t>I samband med årsbokslut tas årets dokumentation ut och sparas i PDF-format i bokslutssystem.</w:t>
            </w:r>
          </w:p>
        </w:tc>
      </w:tr>
      <w:tr w:rsidR="00D12BAA" w:rsidRPr="004014FF" w14:paraId="19BAFF41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71F6DD8C" w14:textId="70093D69" w:rsidR="00D12BAA" w:rsidRPr="003C4719" w:rsidRDefault="00D12BAA" w:rsidP="00D12BAA">
            <w:pPr>
              <w:pStyle w:val="Tabellinnehll"/>
            </w:pPr>
            <w:r>
              <w:lastRenderedPageBreak/>
              <w:t>Loggar</w:t>
            </w:r>
          </w:p>
        </w:tc>
        <w:tc>
          <w:tcPr>
            <w:tcW w:w="306" w:type="pct"/>
          </w:tcPr>
          <w:p w14:paraId="269E46FC" w14:textId="2D85C64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21160698" w14:textId="597B9FDC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  <w:r w:rsidR="00FF128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09" w:type="pct"/>
          </w:tcPr>
          <w:p w14:paraId="6B50B80A" w14:textId="08781F9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2835E6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6507AEE9" w14:textId="4619F01D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72CE1B99" w14:textId="75073275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2 år</w:t>
            </w:r>
          </w:p>
        </w:tc>
        <w:tc>
          <w:tcPr>
            <w:tcW w:w="254" w:type="pct"/>
          </w:tcPr>
          <w:p w14:paraId="09DAEBE3" w14:textId="2F40FEB0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6805BF8E" w14:textId="2ACD89E6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3F9297E8" w14:textId="52DFE6EE" w:rsidR="00D12BAA" w:rsidRPr="004014FF" w:rsidRDefault="00D12BAA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75DA79A4" w14:textId="77777777" w:rsidR="00D12BAA" w:rsidRPr="004014FF" w:rsidRDefault="00D12BAA" w:rsidP="00D12BAA">
            <w:pPr>
              <w:pStyle w:val="Tabellinnehll"/>
            </w:pPr>
          </w:p>
        </w:tc>
      </w:tr>
      <w:tr w:rsidR="00D12BAA" w:rsidRPr="004014FF" w14:paraId="1E2528F5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35DF24E0" w14:textId="792831A7" w:rsidR="00D12BAA" w:rsidRPr="003C4719" w:rsidRDefault="00D12BAA" w:rsidP="00D12BAA">
            <w:pPr>
              <w:pStyle w:val="Tabellinnehll"/>
            </w:pPr>
            <w:r>
              <w:t>Attestbehörighet</w:t>
            </w:r>
          </w:p>
        </w:tc>
        <w:tc>
          <w:tcPr>
            <w:tcW w:w="306" w:type="pct"/>
          </w:tcPr>
          <w:p w14:paraId="4C966B0F" w14:textId="1605CD8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7360FF4E" w14:textId="77777777" w:rsidR="00D12BAA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</w:p>
          <w:p w14:paraId="4195F571" w14:textId="5E088920" w:rsidR="00FF128A" w:rsidRPr="004014FF" w:rsidRDefault="00FF128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Unit4</w:t>
            </w:r>
          </w:p>
        </w:tc>
        <w:tc>
          <w:tcPr>
            <w:tcW w:w="509" w:type="pct"/>
          </w:tcPr>
          <w:p w14:paraId="3444EF60" w14:textId="03611A9C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2835E6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30F5C578" w14:textId="32E24B49" w:rsidR="00D12BAA" w:rsidRPr="004014FF" w:rsidRDefault="00FF128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5FA56921" w14:textId="15FFE8E5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1C25082E" w14:textId="4F7C5F3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67BEFD57" w14:textId="7745D86B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2509D118" w14:textId="35A35E66" w:rsidR="00D12BAA" w:rsidRPr="004014FF" w:rsidRDefault="00474279" w:rsidP="00D12BAA">
            <w:pPr>
              <w:pStyle w:val="Tabellinnehll"/>
            </w:pPr>
            <w:r>
              <w:t>5</w:t>
            </w:r>
            <w:r w:rsidR="00D12BAA">
              <w:t xml:space="preserve"> år</w:t>
            </w:r>
          </w:p>
        </w:tc>
        <w:tc>
          <w:tcPr>
            <w:tcW w:w="724" w:type="pct"/>
          </w:tcPr>
          <w:p w14:paraId="04A73B12" w14:textId="31D1AD89" w:rsidR="00D12BAA" w:rsidRPr="004014FF" w:rsidRDefault="00D12BAA" w:rsidP="00D12BAA">
            <w:pPr>
              <w:pStyle w:val="Tabellinnehll"/>
            </w:pPr>
            <w:r>
              <w:t>I samband med årsbokslut tas årets dokumentation ut och sparas i PDF-format i bokslutssystem.</w:t>
            </w:r>
          </w:p>
        </w:tc>
      </w:tr>
      <w:tr w:rsidR="0042151D" w:rsidRPr="004014FF" w14:paraId="32AE33EC" w14:textId="77777777" w:rsidTr="0042151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2E24D994" w14:textId="3F716DDF" w:rsidR="0042151D" w:rsidRPr="00315D4D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6" w:name="_Toc210304345"/>
            <w:r>
              <w:rPr>
                <w:sz w:val="24"/>
                <w:szCs w:val="24"/>
              </w:rPr>
              <w:t>Hantera d</w:t>
            </w:r>
            <w:r w:rsidR="0042151D" w:rsidRPr="00315D4D">
              <w:rPr>
                <w:sz w:val="24"/>
                <w:szCs w:val="24"/>
              </w:rPr>
              <w:t>elårsbokslut och årsbokslut</w:t>
            </w:r>
            <w:bookmarkEnd w:id="6"/>
          </w:p>
        </w:tc>
      </w:tr>
      <w:tr w:rsidR="00D12BAA" w:rsidRPr="004014FF" w14:paraId="24B2731D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67EB244D" w14:textId="46AF8A2D" w:rsidR="00D12BAA" w:rsidRPr="003C4719" w:rsidRDefault="00D12BAA" w:rsidP="00D12BAA">
            <w:pPr>
              <w:pStyle w:val="Tabellinnehll"/>
            </w:pPr>
            <w:r>
              <w:t>Bilagor och specifikationer</w:t>
            </w:r>
          </w:p>
        </w:tc>
        <w:tc>
          <w:tcPr>
            <w:tcW w:w="306" w:type="pct"/>
          </w:tcPr>
          <w:p w14:paraId="42DC8539" w14:textId="5754ACA0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20EFC116" w14:textId="269E7B82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Boksluts–system</w:t>
            </w:r>
            <w:r w:rsidR="00FF128A">
              <w:rPr>
                <w:rFonts w:cs="Garamond"/>
                <w:szCs w:val="25"/>
              </w:rPr>
              <w:t xml:space="preserve"> Kommun</w:t>
            </w:r>
            <w:r w:rsidR="000604EC">
              <w:rPr>
                <w:rFonts w:cs="Garamond"/>
                <w:szCs w:val="25"/>
              </w:rPr>
              <w:t>-</w:t>
            </w:r>
            <w:r w:rsidR="00FF128A">
              <w:rPr>
                <w:rFonts w:cs="Garamond"/>
                <w:szCs w:val="25"/>
              </w:rPr>
              <w:t>resurs</w:t>
            </w:r>
          </w:p>
        </w:tc>
        <w:tc>
          <w:tcPr>
            <w:tcW w:w="509" w:type="pct"/>
          </w:tcPr>
          <w:p w14:paraId="11217ADC" w14:textId="0FB4D00F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Boksluts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</w:t>
            </w:r>
            <w:r w:rsidR="00A105CA">
              <w:rPr>
                <w:rFonts w:cs="Garamond"/>
                <w:szCs w:val="25"/>
              </w:rPr>
              <w:t xml:space="preserve"> Kommun</w:t>
            </w:r>
            <w:r w:rsidR="000604EC">
              <w:rPr>
                <w:rFonts w:cs="Garamond"/>
                <w:szCs w:val="25"/>
              </w:rPr>
              <w:t>-</w:t>
            </w:r>
            <w:r w:rsidR="00A105CA">
              <w:rPr>
                <w:rFonts w:cs="Garamond"/>
                <w:szCs w:val="25"/>
              </w:rPr>
              <w:t>resurs</w:t>
            </w:r>
          </w:p>
        </w:tc>
        <w:tc>
          <w:tcPr>
            <w:tcW w:w="510" w:type="pct"/>
          </w:tcPr>
          <w:p w14:paraId="28CF399E" w14:textId="47221EF9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30E226F6" w14:textId="5B28086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01645F79" w14:textId="31982674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6EFD668F" w14:textId="06CC510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0A5468D3" w14:textId="7C1A0495" w:rsidR="00D12BAA" w:rsidRPr="004014FF" w:rsidRDefault="00474279" w:rsidP="00D12BAA">
            <w:pPr>
              <w:pStyle w:val="Tabellinnehll"/>
            </w:pPr>
            <w:r>
              <w:t xml:space="preserve">5 </w:t>
            </w:r>
            <w:r w:rsidR="00D12BAA">
              <w:t>år</w:t>
            </w:r>
          </w:p>
        </w:tc>
        <w:tc>
          <w:tcPr>
            <w:tcW w:w="724" w:type="pct"/>
          </w:tcPr>
          <w:p w14:paraId="63461747" w14:textId="77777777" w:rsidR="00D12BAA" w:rsidRPr="004014FF" w:rsidRDefault="00D12BAA" w:rsidP="00D12BAA">
            <w:pPr>
              <w:pStyle w:val="Tabellinnehll"/>
            </w:pPr>
          </w:p>
        </w:tc>
      </w:tr>
      <w:tr w:rsidR="00D12BAA" w:rsidRPr="004014FF" w14:paraId="0DFFA688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6CF6DF99" w14:textId="666F4C84" w:rsidR="00D12BAA" w:rsidRPr="003C4719" w:rsidRDefault="00D12BAA" w:rsidP="00D12BAA">
            <w:pPr>
              <w:pStyle w:val="Tabellinnehll"/>
            </w:pPr>
            <w:r>
              <w:t>Huvudbok</w:t>
            </w:r>
          </w:p>
        </w:tc>
        <w:tc>
          <w:tcPr>
            <w:tcW w:w="306" w:type="pct"/>
          </w:tcPr>
          <w:p w14:paraId="55ECD609" w14:textId="56D74E5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79DBEF02" w14:textId="14A6A914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Boksluts–system</w:t>
            </w:r>
            <w:r w:rsidR="00FF128A">
              <w:rPr>
                <w:rFonts w:cs="Garamond"/>
                <w:szCs w:val="25"/>
              </w:rPr>
              <w:t xml:space="preserve"> Kommunresurs</w:t>
            </w:r>
          </w:p>
        </w:tc>
        <w:tc>
          <w:tcPr>
            <w:tcW w:w="509" w:type="pct"/>
          </w:tcPr>
          <w:p w14:paraId="7389B70D" w14:textId="28F4FC9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Boksluts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</w:t>
            </w:r>
            <w:r w:rsidR="00A105CA">
              <w:rPr>
                <w:rFonts w:cs="Garamond"/>
                <w:szCs w:val="25"/>
              </w:rPr>
              <w:t xml:space="preserve"> Kommunresurs</w:t>
            </w:r>
          </w:p>
        </w:tc>
        <w:tc>
          <w:tcPr>
            <w:tcW w:w="510" w:type="pct"/>
          </w:tcPr>
          <w:p w14:paraId="056D1478" w14:textId="4D0223F5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44B6F312" w14:textId="6E80A977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Bevaras</w:t>
            </w:r>
          </w:p>
        </w:tc>
        <w:tc>
          <w:tcPr>
            <w:tcW w:w="254" w:type="pct"/>
          </w:tcPr>
          <w:p w14:paraId="1C61C62E" w14:textId="61121712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3997CB36" w14:textId="7BDFFBA5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0F5BB003" w14:textId="5628ADC4" w:rsidR="00D12BAA" w:rsidRPr="004014FF" w:rsidRDefault="00474279" w:rsidP="00D12BAA">
            <w:pPr>
              <w:pStyle w:val="Tabellinnehll"/>
            </w:pPr>
            <w:r>
              <w:t>5</w:t>
            </w:r>
            <w:r w:rsidR="00D12BAA">
              <w:t xml:space="preserve"> år</w:t>
            </w:r>
          </w:p>
        </w:tc>
        <w:tc>
          <w:tcPr>
            <w:tcW w:w="724" w:type="pct"/>
          </w:tcPr>
          <w:p w14:paraId="4B7C0AF4" w14:textId="77777777" w:rsidR="00D12BAA" w:rsidRPr="004014FF" w:rsidRDefault="00D12BAA" w:rsidP="00D12BAA">
            <w:pPr>
              <w:pStyle w:val="Tabellinnehll"/>
            </w:pPr>
          </w:p>
        </w:tc>
      </w:tr>
      <w:tr w:rsidR="0042151D" w:rsidRPr="004014FF" w14:paraId="0164C796" w14:textId="77777777" w:rsidTr="0042151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5E8C1451" w14:textId="191795F1" w:rsidR="0042151D" w:rsidRPr="00315D4D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7" w:name="_Toc210304346"/>
            <w:r>
              <w:rPr>
                <w:sz w:val="24"/>
                <w:szCs w:val="24"/>
              </w:rPr>
              <w:t>Hantera v</w:t>
            </w:r>
            <w:r w:rsidR="0042151D" w:rsidRPr="00315D4D">
              <w:rPr>
                <w:sz w:val="24"/>
                <w:szCs w:val="24"/>
              </w:rPr>
              <w:t>erifikationer</w:t>
            </w:r>
            <w:bookmarkEnd w:id="7"/>
          </w:p>
        </w:tc>
      </w:tr>
      <w:tr w:rsidR="00D12BAA" w:rsidRPr="004014FF" w14:paraId="7375279A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285BAE3A" w14:textId="6C69FF7B" w:rsidR="00D12BAA" w:rsidRPr="003C4719" w:rsidRDefault="00D12BAA" w:rsidP="00D12BAA">
            <w:pPr>
              <w:pStyle w:val="Tabellinnehll"/>
            </w:pPr>
            <w:r>
              <w:t>Bokföringsfiler verksamhetssystem</w:t>
            </w:r>
          </w:p>
        </w:tc>
        <w:tc>
          <w:tcPr>
            <w:tcW w:w="306" w:type="pct"/>
          </w:tcPr>
          <w:p w14:paraId="6037B033" w14:textId="397B023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2035BFAD" w14:textId="77777777" w:rsidR="00D12BAA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</w:p>
          <w:p w14:paraId="536F7928" w14:textId="4FF36736" w:rsidR="00FF128A" w:rsidRPr="004014FF" w:rsidRDefault="00FF128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Unit4</w:t>
            </w:r>
          </w:p>
        </w:tc>
        <w:tc>
          <w:tcPr>
            <w:tcW w:w="509" w:type="pct"/>
          </w:tcPr>
          <w:p w14:paraId="67327A9B" w14:textId="598A5EC7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7687CB32" w14:textId="0CE9F866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528B2AEF" w14:textId="5CBACEE7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16F31503" w14:textId="48518D36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3FFAF0B6" w14:textId="48710326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8F14073" w14:textId="361C561F" w:rsidR="00D12BAA" w:rsidRPr="004014FF" w:rsidRDefault="00D12BAA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7A423671" w14:textId="77777777" w:rsidR="00D12BAA" w:rsidRPr="004014FF" w:rsidRDefault="00D12BAA" w:rsidP="00D12BAA">
            <w:pPr>
              <w:pStyle w:val="Tabellinnehll"/>
            </w:pPr>
          </w:p>
        </w:tc>
      </w:tr>
      <w:tr w:rsidR="00D12BAA" w:rsidRPr="004014FF" w14:paraId="2E821BFC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707D3328" w14:textId="3F113E51" w:rsidR="00D12BAA" w:rsidRPr="003C4719" w:rsidRDefault="00D12BAA" w:rsidP="00D12BAA">
            <w:pPr>
              <w:pStyle w:val="Tabellinnehll"/>
            </w:pPr>
            <w:r>
              <w:lastRenderedPageBreak/>
              <w:t>Bokföringsorder manuell</w:t>
            </w:r>
          </w:p>
        </w:tc>
        <w:tc>
          <w:tcPr>
            <w:tcW w:w="306" w:type="pct"/>
          </w:tcPr>
          <w:p w14:paraId="0E207B3F" w14:textId="13907BB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0F24E127" w14:textId="36973AA6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  <w:r w:rsidR="00443384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09" w:type="pct"/>
          </w:tcPr>
          <w:p w14:paraId="23D3A63A" w14:textId="2C62EE28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14DE50AA" w14:textId="00A701BE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2FC945C7" w14:textId="77B069C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0B1D3E01" w14:textId="0DB64C4C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5786A9B9" w14:textId="6E563CF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642A1484" w14:textId="6992265C" w:rsidR="00D12BAA" w:rsidRPr="004014FF" w:rsidRDefault="00D12BAA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3D6204E3" w14:textId="429861C3" w:rsidR="00D12BAA" w:rsidRPr="004014FF" w:rsidRDefault="00CA6250" w:rsidP="00D12BAA">
            <w:pPr>
              <w:pStyle w:val="Tabellinnehll"/>
            </w:pPr>
            <w:r>
              <w:t>Innebär r</w:t>
            </w:r>
            <w:r w:rsidR="000314BD" w:rsidRPr="000314BD">
              <w:t>ättningar eller annan bokföring i Unit4 som inte har genererats av Unit4</w:t>
            </w:r>
          </w:p>
        </w:tc>
      </w:tr>
      <w:tr w:rsidR="00D12BAA" w:rsidRPr="004014FF" w14:paraId="410314D1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5078530F" w14:textId="15A3E394" w:rsidR="00D12BAA" w:rsidRPr="003C4719" w:rsidRDefault="00D12BAA" w:rsidP="00D12BAA">
            <w:pPr>
              <w:pStyle w:val="Tabellinnehll"/>
            </w:pPr>
            <w:r>
              <w:t xml:space="preserve">Underlag </w:t>
            </w:r>
            <w:r w:rsidR="00A30469">
              <w:t xml:space="preserve">för </w:t>
            </w:r>
            <w:r>
              <w:t>manuell bokföringsorder</w:t>
            </w:r>
            <w:r w:rsidR="00A30469">
              <w:t xml:space="preserve"> </w:t>
            </w:r>
            <w:r w:rsidR="00A30469" w:rsidRPr="005F536D">
              <w:t>(dagbokföring, handkassa, försäljningskassor)</w:t>
            </w:r>
          </w:p>
        </w:tc>
        <w:tc>
          <w:tcPr>
            <w:tcW w:w="306" w:type="pct"/>
          </w:tcPr>
          <w:p w14:paraId="33174F5A" w14:textId="25290A4F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204BEE90" w14:textId="2599495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  <w:r w:rsidR="00A30469">
              <w:rPr>
                <w:rFonts w:cs="Garamond"/>
                <w:szCs w:val="25"/>
              </w:rPr>
              <w:t xml:space="preserve">, </w:t>
            </w:r>
            <w:r w:rsidR="00A30469" w:rsidRPr="005F536D">
              <w:rPr>
                <w:rFonts w:cs="Garamond"/>
                <w:szCs w:val="25"/>
              </w:rPr>
              <w:t>ekonomi-systemet Unit4</w:t>
            </w:r>
          </w:p>
        </w:tc>
        <w:tc>
          <w:tcPr>
            <w:tcW w:w="509" w:type="pct"/>
          </w:tcPr>
          <w:p w14:paraId="5F2C2BFB" w14:textId="6A5743A7" w:rsidR="00D12BAA" w:rsidRPr="004014FF" w:rsidRDefault="00A30469" w:rsidP="00D12BAA">
            <w:pPr>
              <w:pStyle w:val="Tabellinnehll"/>
              <w:rPr>
                <w:rFonts w:cs="Garamond"/>
                <w:szCs w:val="25"/>
              </w:rPr>
            </w:pPr>
            <w:r w:rsidRPr="005F536D"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 w:rsidRPr="005F536D">
              <w:rPr>
                <w:rFonts w:cs="Garamond"/>
                <w:szCs w:val="25"/>
              </w:rPr>
              <w:t>systemet Unit4</w:t>
            </w:r>
          </w:p>
        </w:tc>
        <w:tc>
          <w:tcPr>
            <w:tcW w:w="510" w:type="pct"/>
          </w:tcPr>
          <w:p w14:paraId="1C0BCD00" w14:textId="26443163" w:rsidR="00D12BAA" w:rsidRPr="004014FF" w:rsidRDefault="0044232B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 xml:space="preserve">Digitalt/ </w:t>
            </w:r>
            <w:r w:rsidR="00D12BAA">
              <w:rPr>
                <w:rFonts w:cs="Garamond"/>
                <w:szCs w:val="25"/>
              </w:rPr>
              <w:t>Papper</w:t>
            </w:r>
          </w:p>
        </w:tc>
        <w:tc>
          <w:tcPr>
            <w:tcW w:w="458" w:type="pct"/>
          </w:tcPr>
          <w:p w14:paraId="0BC445CE" w14:textId="296E0E82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6967D12C" w14:textId="73566C30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03B6AA49" w14:textId="5FFA306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1AF59B6" w14:textId="6A9FB9EE" w:rsidR="00D12BAA" w:rsidRPr="004014FF" w:rsidRDefault="007D35C5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0F114E85" w14:textId="22A08420" w:rsidR="00D12BAA" w:rsidRPr="004014FF" w:rsidRDefault="00D12BAA" w:rsidP="00D12BAA">
            <w:pPr>
              <w:pStyle w:val="Tabellinnehll"/>
            </w:pPr>
            <w:r>
              <w:t>Är underlaget omvandlat till digitalt format kan pappershandlingen gallras efter 2 år.</w:t>
            </w:r>
          </w:p>
        </w:tc>
      </w:tr>
      <w:tr w:rsidR="00D12BAA" w:rsidRPr="004014FF" w14:paraId="4465C807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2E4274F0" w14:textId="327D4773" w:rsidR="00D12BAA" w:rsidRPr="003C4719" w:rsidRDefault="00D12BAA" w:rsidP="00D12BAA">
            <w:pPr>
              <w:pStyle w:val="Tabellinnehll"/>
            </w:pPr>
            <w:r>
              <w:t>Anläggningsreskontra</w:t>
            </w:r>
          </w:p>
        </w:tc>
        <w:tc>
          <w:tcPr>
            <w:tcW w:w="306" w:type="pct"/>
          </w:tcPr>
          <w:p w14:paraId="468CDAF4" w14:textId="0B2ADCF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24B88C39" w14:textId="363DDD1A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</w:p>
        </w:tc>
        <w:tc>
          <w:tcPr>
            <w:tcW w:w="509" w:type="pct"/>
          </w:tcPr>
          <w:p w14:paraId="68312B0B" w14:textId="30CB56A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56E8286B" w14:textId="5943A31E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2363762D" w14:textId="33F08FD2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10 år</w:t>
            </w:r>
          </w:p>
        </w:tc>
        <w:tc>
          <w:tcPr>
            <w:tcW w:w="254" w:type="pct"/>
          </w:tcPr>
          <w:p w14:paraId="2E816BE8" w14:textId="482B825D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39B96601" w14:textId="174D1F20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88AFD0C" w14:textId="58B2D05D" w:rsidR="00D12BAA" w:rsidRPr="004014FF" w:rsidRDefault="00D12BAA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271A702E" w14:textId="6745458E" w:rsidR="00D12BAA" w:rsidRPr="004014FF" w:rsidRDefault="00D12BAA" w:rsidP="00D12BAA">
            <w:pPr>
              <w:pStyle w:val="Tabellinnehll"/>
            </w:pPr>
            <w:r>
              <w:t>Exkl. det utdrag som ingår i bokslutsbilagorna till Årsbokslut</w:t>
            </w:r>
          </w:p>
        </w:tc>
      </w:tr>
      <w:tr w:rsidR="00D12BAA" w:rsidRPr="004014FF" w14:paraId="0475D528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0FB79428" w14:textId="02E91EC5" w:rsidR="00D12BAA" w:rsidRPr="003C0CEE" w:rsidRDefault="00D12BAA" w:rsidP="00D12BAA">
            <w:pPr>
              <w:pStyle w:val="Tabellinnehll"/>
            </w:pPr>
            <w:r w:rsidRPr="003C0CEE">
              <w:t>Kassarapporter avstämningar med kvitton</w:t>
            </w:r>
          </w:p>
        </w:tc>
        <w:tc>
          <w:tcPr>
            <w:tcW w:w="306" w:type="pct"/>
          </w:tcPr>
          <w:p w14:paraId="10BB6D52" w14:textId="77CB39BB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015D8B68" w14:textId="2DB741E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 w:rsidRPr="00D57B03"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49200CD5" w14:textId="15586890" w:rsidR="00D12BAA" w:rsidRPr="004014FF" w:rsidRDefault="00443384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-</w:t>
            </w:r>
          </w:p>
        </w:tc>
        <w:tc>
          <w:tcPr>
            <w:tcW w:w="510" w:type="pct"/>
          </w:tcPr>
          <w:p w14:paraId="7CB9B320" w14:textId="2497E79E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</w:p>
        </w:tc>
        <w:tc>
          <w:tcPr>
            <w:tcW w:w="458" w:type="pct"/>
          </w:tcPr>
          <w:p w14:paraId="7B19C21E" w14:textId="1CDEDF91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7003B03A" w14:textId="353A286B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2638E911" w14:textId="2CFB81E9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 xml:space="preserve">Nej </w:t>
            </w:r>
          </w:p>
        </w:tc>
        <w:tc>
          <w:tcPr>
            <w:tcW w:w="529" w:type="pct"/>
          </w:tcPr>
          <w:p w14:paraId="705207DD" w14:textId="11D6CBEF" w:rsidR="00D12BAA" w:rsidRPr="004014FF" w:rsidRDefault="007D35C5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1604AF8F" w14:textId="0C7B979B" w:rsidR="00D12BAA" w:rsidRPr="004014FF" w:rsidRDefault="00D12BAA" w:rsidP="00D12BAA">
            <w:pPr>
              <w:pStyle w:val="Tabellinnehll"/>
            </w:pPr>
            <w:r>
              <w:t>Är underlaget omvandlat till digitalt format kan pappershandlingen gallras efter 2 år</w:t>
            </w:r>
          </w:p>
        </w:tc>
      </w:tr>
      <w:tr w:rsidR="00D12BAA" w:rsidRPr="004014FF" w14:paraId="4324F50D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377F08F8" w14:textId="7C73CD80" w:rsidR="00D12BAA" w:rsidRPr="003C0CEE" w:rsidRDefault="00D12BAA" w:rsidP="00D12BAA">
            <w:pPr>
              <w:pStyle w:val="Tabellinnehll"/>
              <w:rPr>
                <w:color w:val="FF0000"/>
              </w:rPr>
            </w:pPr>
            <w:r w:rsidRPr="003C0CEE">
              <w:t>Kontantförsäljning, kvitton</w:t>
            </w:r>
          </w:p>
        </w:tc>
        <w:tc>
          <w:tcPr>
            <w:tcW w:w="306" w:type="pct"/>
          </w:tcPr>
          <w:p w14:paraId="1F87D6BB" w14:textId="72C2CC2B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39458619" w14:textId="6D142BD7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 w:rsidRPr="00D57B03"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28094298" w14:textId="58A013C3" w:rsidR="00D12BAA" w:rsidRPr="004014FF" w:rsidRDefault="00443384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-</w:t>
            </w:r>
          </w:p>
        </w:tc>
        <w:tc>
          <w:tcPr>
            <w:tcW w:w="510" w:type="pct"/>
          </w:tcPr>
          <w:p w14:paraId="3B362F78" w14:textId="338A7346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</w:p>
        </w:tc>
        <w:tc>
          <w:tcPr>
            <w:tcW w:w="458" w:type="pct"/>
          </w:tcPr>
          <w:p w14:paraId="28C7E5E3" w14:textId="5199395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23566BBC" w14:textId="53EB4C7F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 xml:space="preserve">Nej </w:t>
            </w:r>
          </w:p>
        </w:tc>
        <w:tc>
          <w:tcPr>
            <w:tcW w:w="286" w:type="pct"/>
          </w:tcPr>
          <w:p w14:paraId="17CB0065" w14:textId="24536B08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61DAEEBE" w14:textId="7D4B6242" w:rsidR="00D12BAA" w:rsidRPr="004014FF" w:rsidRDefault="00D01230" w:rsidP="00D12BAA">
            <w:pPr>
              <w:pStyle w:val="Tabellinnehll"/>
            </w:pPr>
            <w:r>
              <w:t>Nej</w:t>
            </w:r>
            <w:r w:rsidR="00D12BAA">
              <w:t xml:space="preserve"> </w:t>
            </w:r>
          </w:p>
        </w:tc>
        <w:tc>
          <w:tcPr>
            <w:tcW w:w="724" w:type="pct"/>
          </w:tcPr>
          <w:p w14:paraId="2705D6E0" w14:textId="7D4AD4E9" w:rsidR="00D12BAA" w:rsidRPr="004014FF" w:rsidRDefault="00D12BAA" w:rsidP="00D12BAA">
            <w:pPr>
              <w:pStyle w:val="Tabellinnehll"/>
            </w:pPr>
            <w:r>
              <w:t>Är underlaget omvandlat till digitalt format</w:t>
            </w:r>
            <w:r w:rsidR="00A527D0">
              <w:t xml:space="preserve"> (avser inskannat)</w:t>
            </w:r>
            <w:r>
              <w:t xml:space="preserve"> kan </w:t>
            </w:r>
            <w:r>
              <w:lastRenderedPageBreak/>
              <w:t>pappershandlingen gallras efter 2 år</w:t>
            </w:r>
          </w:p>
        </w:tc>
      </w:tr>
      <w:tr w:rsidR="0042151D" w:rsidRPr="004014FF" w14:paraId="23E06AF6" w14:textId="77777777" w:rsidTr="0042151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3976E023" w14:textId="53C542BE" w:rsidR="0042151D" w:rsidRPr="00315D4D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8" w:name="_Toc210304347"/>
            <w:r>
              <w:rPr>
                <w:sz w:val="24"/>
                <w:szCs w:val="24"/>
              </w:rPr>
              <w:lastRenderedPageBreak/>
              <w:t>Hantera f</w:t>
            </w:r>
            <w:r w:rsidR="0042151D" w:rsidRPr="00315D4D">
              <w:rPr>
                <w:sz w:val="24"/>
                <w:szCs w:val="24"/>
              </w:rPr>
              <w:t>akturering</w:t>
            </w:r>
            <w:bookmarkEnd w:id="8"/>
          </w:p>
        </w:tc>
      </w:tr>
      <w:tr w:rsidR="00D12BAA" w:rsidRPr="004014FF" w14:paraId="57D52960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737429D8" w14:textId="2125EE85" w:rsidR="00D12BAA" w:rsidRPr="003C4719" w:rsidRDefault="00D12BAA" w:rsidP="00D12BAA">
            <w:pPr>
              <w:pStyle w:val="Tabellinnehll"/>
            </w:pPr>
            <w:r>
              <w:t>Fil från verksamhetssystem</w:t>
            </w:r>
          </w:p>
        </w:tc>
        <w:tc>
          <w:tcPr>
            <w:tcW w:w="306" w:type="pct"/>
          </w:tcPr>
          <w:p w14:paraId="4A7640D3" w14:textId="472F35BD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35A1B425" w14:textId="7CF12F42" w:rsidR="00D12BAA" w:rsidRPr="004014FF" w:rsidRDefault="00A22A46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09" w:type="pct"/>
          </w:tcPr>
          <w:p w14:paraId="029C572C" w14:textId="5C8BA4A9" w:rsidR="00D12BAA" w:rsidRPr="004014FF" w:rsidRDefault="00A22A46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10" w:type="pct"/>
          </w:tcPr>
          <w:p w14:paraId="1788D2F3" w14:textId="70DCB770" w:rsidR="00D12BAA" w:rsidRPr="004014FF" w:rsidRDefault="003A3FC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77117024" w14:textId="2CDC00B4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2 år</w:t>
            </w:r>
          </w:p>
        </w:tc>
        <w:tc>
          <w:tcPr>
            <w:tcW w:w="254" w:type="pct"/>
          </w:tcPr>
          <w:p w14:paraId="06B9BD03" w14:textId="6DBB5D83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73081A4C" w14:textId="737E615D" w:rsidR="00D12BAA" w:rsidRPr="004014FF" w:rsidRDefault="00D12BAA" w:rsidP="00D12BAA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8E5D451" w14:textId="1F1A8A0D" w:rsidR="00D12BAA" w:rsidRPr="004014FF" w:rsidRDefault="00D12BAA" w:rsidP="00D12BAA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440EE0E5" w14:textId="10AA2407" w:rsidR="00D12BAA" w:rsidRPr="004014FF" w:rsidRDefault="00A527D0" w:rsidP="00D12BAA">
            <w:pPr>
              <w:pStyle w:val="Tabellinnehll"/>
            </w:pPr>
            <w:r>
              <w:t>Integrationsfiler i affärssystemet, innehåller information som genererar kundfakturor</w:t>
            </w:r>
          </w:p>
        </w:tc>
      </w:tr>
      <w:tr w:rsidR="00DC7828" w:rsidRPr="004014FF" w14:paraId="0CEFFCE2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27A1252A" w14:textId="69386398" w:rsidR="00DC7828" w:rsidRPr="003C4719" w:rsidRDefault="00DC7828" w:rsidP="00DC7828">
            <w:pPr>
              <w:pStyle w:val="Tabellinnehll"/>
            </w:pPr>
            <w:r>
              <w:t>Manuella debiteringsunderlag</w:t>
            </w:r>
          </w:p>
        </w:tc>
        <w:tc>
          <w:tcPr>
            <w:tcW w:w="306" w:type="pct"/>
          </w:tcPr>
          <w:p w14:paraId="6C1B7533" w14:textId="4097B4E8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746C2786" w14:textId="3351B2A9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31F2FAE3" w14:textId="459BAE15" w:rsidR="00DC7828" w:rsidRPr="004014FF" w:rsidRDefault="00443384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-</w:t>
            </w:r>
          </w:p>
        </w:tc>
        <w:tc>
          <w:tcPr>
            <w:tcW w:w="510" w:type="pct"/>
          </w:tcPr>
          <w:p w14:paraId="74354593" w14:textId="0E74EA49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</w:p>
        </w:tc>
        <w:tc>
          <w:tcPr>
            <w:tcW w:w="458" w:type="pct"/>
          </w:tcPr>
          <w:p w14:paraId="3ABB0905" w14:textId="364C9DC1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2 år</w:t>
            </w:r>
          </w:p>
        </w:tc>
        <w:tc>
          <w:tcPr>
            <w:tcW w:w="254" w:type="pct"/>
          </w:tcPr>
          <w:p w14:paraId="4C61F111" w14:textId="4CE70D36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3455DEF5" w14:textId="08549977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5D57242F" w14:textId="24983D80" w:rsidR="00DC7828" w:rsidRPr="004014FF" w:rsidRDefault="00DC7828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73140E57" w14:textId="77777777" w:rsidR="00DC7828" w:rsidRPr="004014FF" w:rsidRDefault="00DC7828" w:rsidP="00DC7828">
            <w:pPr>
              <w:pStyle w:val="Tabellinnehll"/>
            </w:pPr>
          </w:p>
        </w:tc>
      </w:tr>
      <w:tr w:rsidR="00DC7828" w:rsidRPr="004014FF" w14:paraId="5F3FF081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6DC531A5" w14:textId="603FBB35" w:rsidR="00DC7828" w:rsidRPr="003C4719" w:rsidRDefault="00DC7828" w:rsidP="00DC7828">
            <w:pPr>
              <w:pStyle w:val="Tabellinnehll"/>
            </w:pPr>
            <w:r>
              <w:t>Underlag avskrivning med beslut/specifikation</w:t>
            </w:r>
          </w:p>
        </w:tc>
        <w:tc>
          <w:tcPr>
            <w:tcW w:w="306" w:type="pct"/>
          </w:tcPr>
          <w:p w14:paraId="410E89CB" w14:textId="79CD65D3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65C9179F" w14:textId="07FDDAD7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0C2A0307" w14:textId="68293495" w:rsidR="00DC7828" w:rsidRPr="004014FF" w:rsidRDefault="00443384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-</w:t>
            </w:r>
          </w:p>
        </w:tc>
        <w:tc>
          <w:tcPr>
            <w:tcW w:w="510" w:type="pct"/>
          </w:tcPr>
          <w:p w14:paraId="6E9C17A9" w14:textId="344CC789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</w:p>
        </w:tc>
        <w:tc>
          <w:tcPr>
            <w:tcW w:w="458" w:type="pct"/>
          </w:tcPr>
          <w:p w14:paraId="7544939F" w14:textId="008FA51F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4DEAA5A7" w14:textId="3067BF0E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62E023E2" w14:textId="6A9B70B4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4BCD8F4F" w14:textId="56EA657E" w:rsidR="00DC7828" w:rsidRPr="004014FF" w:rsidRDefault="00D01230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27FFAD5B" w14:textId="77777777" w:rsidR="00DC7828" w:rsidRPr="004014FF" w:rsidRDefault="00DC7828" w:rsidP="00DC7828">
            <w:pPr>
              <w:pStyle w:val="Tabellinnehll"/>
            </w:pPr>
          </w:p>
        </w:tc>
      </w:tr>
      <w:tr w:rsidR="00DC7828" w:rsidRPr="004014FF" w14:paraId="5E17FF7B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30C123E0" w14:textId="77777777" w:rsidR="00DC7828" w:rsidRDefault="00DC7828" w:rsidP="00DC7828">
            <w:pPr>
              <w:pStyle w:val="Tabellinnehll"/>
            </w:pPr>
            <w:r>
              <w:t>Underlag makulering/</w:t>
            </w:r>
          </w:p>
          <w:p w14:paraId="32FA74F5" w14:textId="7C8A23EF" w:rsidR="00DC7828" w:rsidRPr="003C4719" w:rsidRDefault="00DC7828" w:rsidP="00DC7828">
            <w:pPr>
              <w:pStyle w:val="Tabellinnehll"/>
            </w:pPr>
            <w:r>
              <w:t>kreditering</w:t>
            </w:r>
          </w:p>
        </w:tc>
        <w:tc>
          <w:tcPr>
            <w:tcW w:w="306" w:type="pct"/>
          </w:tcPr>
          <w:p w14:paraId="4D65AAA7" w14:textId="4BA863B0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5050A5BA" w14:textId="5A9186AD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4607E046" w14:textId="25868620" w:rsidR="00DC7828" w:rsidRPr="004014FF" w:rsidRDefault="00443384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-</w:t>
            </w:r>
          </w:p>
        </w:tc>
        <w:tc>
          <w:tcPr>
            <w:tcW w:w="510" w:type="pct"/>
          </w:tcPr>
          <w:p w14:paraId="40F2C156" w14:textId="21BE3B47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</w:p>
        </w:tc>
        <w:tc>
          <w:tcPr>
            <w:tcW w:w="458" w:type="pct"/>
          </w:tcPr>
          <w:p w14:paraId="3BEFE83E" w14:textId="19F4E24C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2 år</w:t>
            </w:r>
          </w:p>
        </w:tc>
        <w:tc>
          <w:tcPr>
            <w:tcW w:w="254" w:type="pct"/>
          </w:tcPr>
          <w:p w14:paraId="1C62CC10" w14:textId="700E0077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7DAD70DB" w14:textId="31097EC1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01CF75B4" w14:textId="5417FB77" w:rsidR="00DC7828" w:rsidRPr="004014FF" w:rsidRDefault="00DC7828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0EE31C7C" w14:textId="77777777" w:rsidR="00DC7828" w:rsidRPr="004014FF" w:rsidRDefault="00DC7828" w:rsidP="00DC7828">
            <w:pPr>
              <w:pStyle w:val="Tabellinnehll"/>
            </w:pPr>
          </w:p>
        </w:tc>
      </w:tr>
      <w:tr w:rsidR="00DC7828" w:rsidRPr="004014FF" w14:paraId="590C9BEA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59B1055F" w14:textId="1BE8889F" w:rsidR="00DC7828" w:rsidRPr="003C4719" w:rsidRDefault="00DC7828" w:rsidP="00DC7828">
            <w:pPr>
              <w:pStyle w:val="Tabellinnehll"/>
            </w:pPr>
            <w:r>
              <w:t>Påminnelser och krav via extern part</w:t>
            </w:r>
          </w:p>
        </w:tc>
        <w:tc>
          <w:tcPr>
            <w:tcW w:w="306" w:type="pct"/>
          </w:tcPr>
          <w:p w14:paraId="7727F8BB" w14:textId="583B6015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537E1B5D" w14:textId="18D00B0E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Hos extern part</w:t>
            </w:r>
            <w:r w:rsidR="00443384">
              <w:rPr>
                <w:rFonts w:cs="Garamond"/>
                <w:szCs w:val="25"/>
              </w:rPr>
              <w:t xml:space="preserve"> </w:t>
            </w:r>
            <w:proofErr w:type="spellStart"/>
            <w:r w:rsidR="00443384">
              <w:rPr>
                <w:rFonts w:cs="Garamond"/>
                <w:szCs w:val="25"/>
              </w:rPr>
              <w:t>Visma</w:t>
            </w:r>
            <w:proofErr w:type="spellEnd"/>
            <w:r w:rsidR="00443384">
              <w:rPr>
                <w:rFonts w:cs="Garamond"/>
                <w:szCs w:val="25"/>
              </w:rPr>
              <w:t xml:space="preserve"> </w:t>
            </w:r>
            <w:proofErr w:type="spellStart"/>
            <w:r w:rsidR="00443384">
              <w:rPr>
                <w:rFonts w:cs="Garamond"/>
                <w:szCs w:val="25"/>
              </w:rPr>
              <w:t>Amilj</w:t>
            </w:r>
            <w:proofErr w:type="spellEnd"/>
            <w:r w:rsidR="00443384">
              <w:rPr>
                <w:rFonts w:cs="Garamond"/>
                <w:szCs w:val="25"/>
              </w:rPr>
              <w:t xml:space="preserve"> AB</w:t>
            </w:r>
          </w:p>
        </w:tc>
        <w:tc>
          <w:tcPr>
            <w:tcW w:w="509" w:type="pct"/>
          </w:tcPr>
          <w:p w14:paraId="587A67AC" w14:textId="18EE6959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Hos extern part</w:t>
            </w:r>
            <w:r w:rsidR="00A105CA">
              <w:rPr>
                <w:rFonts w:cs="Garamond"/>
                <w:szCs w:val="25"/>
              </w:rPr>
              <w:t xml:space="preserve"> </w:t>
            </w:r>
            <w:proofErr w:type="spellStart"/>
            <w:r w:rsidR="00A105CA">
              <w:rPr>
                <w:rFonts w:cs="Garamond"/>
                <w:szCs w:val="25"/>
              </w:rPr>
              <w:t>Visma</w:t>
            </w:r>
            <w:proofErr w:type="spellEnd"/>
            <w:r w:rsidR="00A105CA">
              <w:rPr>
                <w:rFonts w:cs="Garamond"/>
                <w:szCs w:val="25"/>
              </w:rPr>
              <w:t xml:space="preserve"> </w:t>
            </w:r>
            <w:proofErr w:type="spellStart"/>
            <w:r w:rsidR="00A105CA">
              <w:rPr>
                <w:rFonts w:cs="Garamond"/>
                <w:szCs w:val="25"/>
              </w:rPr>
              <w:t>Amili</w:t>
            </w:r>
            <w:proofErr w:type="spellEnd"/>
            <w:r w:rsidR="00A105CA">
              <w:rPr>
                <w:rFonts w:cs="Garamond"/>
                <w:szCs w:val="25"/>
              </w:rPr>
              <w:t xml:space="preserve"> AB</w:t>
            </w:r>
          </w:p>
        </w:tc>
        <w:tc>
          <w:tcPr>
            <w:tcW w:w="510" w:type="pct"/>
          </w:tcPr>
          <w:p w14:paraId="27EC9B53" w14:textId="25D5FB75" w:rsidR="00DC7828" w:rsidRPr="004014FF" w:rsidRDefault="003A3FCA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3B0F7F24" w14:textId="5078194E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2 år</w:t>
            </w:r>
          </w:p>
        </w:tc>
        <w:tc>
          <w:tcPr>
            <w:tcW w:w="254" w:type="pct"/>
          </w:tcPr>
          <w:p w14:paraId="1E4F68D6" w14:textId="5442B06D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5C8D6690" w14:textId="1454A622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37A47E07" w14:textId="6813329D" w:rsidR="00DC7828" w:rsidRPr="004014FF" w:rsidRDefault="00DC7828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3C83929B" w14:textId="4F2BEB97" w:rsidR="00DC7828" w:rsidRPr="004014FF" w:rsidRDefault="00DC7828" w:rsidP="00DC7828">
            <w:pPr>
              <w:pStyle w:val="Tabellinnehll"/>
            </w:pPr>
            <w:r>
              <w:t>Efter avslutat ärende</w:t>
            </w:r>
          </w:p>
        </w:tc>
      </w:tr>
      <w:tr w:rsidR="00DC7828" w:rsidRPr="004014FF" w14:paraId="33155CEE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53C648AF" w14:textId="71F821FA" w:rsidR="00DC7828" w:rsidRPr="003C4719" w:rsidRDefault="00DC7828" w:rsidP="00DC7828">
            <w:pPr>
              <w:pStyle w:val="Tabellinnehll"/>
            </w:pPr>
            <w:r w:rsidRPr="00CC3D91">
              <w:t>OCR-listor, datalistor betalning av kundfakturor</w:t>
            </w:r>
          </w:p>
        </w:tc>
        <w:tc>
          <w:tcPr>
            <w:tcW w:w="306" w:type="pct"/>
          </w:tcPr>
          <w:p w14:paraId="78DF31E5" w14:textId="73EC18F8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258A139B" w14:textId="4F2C42B4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66ECB3F2" w14:textId="03C9121A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3D1EED10" w14:textId="21E85B19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  <w:r w:rsidR="009065D5">
              <w:rPr>
                <w:rFonts w:cs="Garamond"/>
                <w:szCs w:val="25"/>
              </w:rPr>
              <w:t>/ digitalt</w:t>
            </w:r>
          </w:p>
        </w:tc>
        <w:tc>
          <w:tcPr>
            <w:tcW w:w="458" w:type="pct"/>
          </w:tcPr>
          <w:p w14:paraId="66794ACA" w14:textId="2A6FAD0A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2 år</w:t>
            </w:r>
          </w:p>
        </w:tc>
        <w:tc>
          <w:tcPr>
            <w:tcW w:w="254" w:type="pct"/>
          </w:tcPr>
          <w:p w14:paraId="28605959" w14:textId="3E1ECA65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56370844" w14:textId="24395367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844ED3A" w14:textId="2041E0AB" w:rsidR="00DC7828" w:rsidRPr="004014FF" w:rsidRDefault="00DC7828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274D795A" w14:textId="77777777" w:rsidR="00DC7828" w:rsidRPr="004014FF" w:rsidRDefault="00DC7828" w:rsidP="00DC7828">
            <w:pPr>
              <w:pStyle w:val="Tabellinnehll"/>
            </w:pPr>
          </w:p>
        </w:tc>
      </w:tr>
      <w:tr w:rsidR="0042151D" w:rsidRPr="004014FF" w14:paraId="7906A01D" w14:textId="77777777" w:rsidTr="0042151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0"/>
            <w:shd w:val="clear" w:color="auto" w:fill="E7E6E6" w:themeFill="background2"/>
          </w:tcPr>
          <w:p w14:paraId="40BAFC42" w14:textId="47707C64" w:rsidR="0042151D" w:rsidRPr="00315D4D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9" w:name="_Toc210304348"/>
            <w:r>
              <w:rPr>
                <w:sz w:val="24"/>
                <w:szCs w:val="24"/>
              </w:rPr>
              <w:lastRenderedPageBreak/>
              <w:t>Hantera l</w:t>
            </w:r>
            <w:r w:rsidR="0042151D" w:rsidRPr="00315D4D">
              <w:rPr>
                <w:sz w:val="24"/>
                <w:szCs w:val="24"/>
              </w:rPr>
              <w:t>everantörsreskontra</w:t>
            </w:r>
            <w:bookmarkEnd w:id="9"/>
          </w:p>
        </w:tc>
      </w:tr>
      <w:tr w:rsidR="00DC7828" w:rsidRPr="004014FF" w14:paraId="047B0B29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0E39626A" w14:textId="66D11570" w:rsidR="00DC7828" w:rsidRPr="003C4719" w:rsidRDefault="00DC7828" w:rsidP="00DC7828">
            <w:pPr>
              <w:pStyle w:val="Tabellinnehll"/>
            </w:pPr>
            <w:r>
              <w:t>Leverantörsutbetalningar plusgiro- /bankgiro/konto</w:t>
            </w:r>
          </w:p>
        </w:tc>
        <w:tc>
          <w:tcPr>
            <w:tcW w:w="306" w:type="pct"/>
          </w:tcPr>
          <w:p w14:paraId="4A8122F2" w14:textId="3F004465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57267EB8" w14:textId="551A184A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29D26595" w14:textId="53C82E76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7AD84CC1" w14:textId="214A18A1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  <w:r w:rsidR="009065D5">
              <w:rPr>
                <w:rFonts w:cs="Garamond"/>
                <w:szCs w:val="25"/>
              </w:rPr>
              <w:t>/ digitalt</w:t>
            </w:r>
          </w:p>
        </w:tc>
        <w:tc>
          <w:tcPr>
            <w:tcW w:w="458" w:type="pct"/>
          </w:tcPr>
          <w:p w14:paraId="5705883D" w14:textId="22D052B2" w:rsidR="00DC7828" w:rsidRPr="00D00DCC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0ABB4806" w14:textId="42A1E8AA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0A487D61" w14:textId="5AD6B576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9FEB753" w14:textId="03C1524E" w:rsidR="00DC7828" w:rsidRPr="004014FF" w:rsidRDefault="00F228A9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5BCBB0C2" w14:textId="77777777" w:rsidR="00DC7828" w:rsidRPr="004014FF" w:rsidRDefault="00DC7828" w:rsidP="00DC7828">
            <w:pPr>
              <w:pStyle w:val="Tabellinnehll"/>
            </w:pPr>
          </w:p>
        </w:tc>
      </w:tr>
      <w:tr w:rsidR="00DC7828" w:rsidRPr="004014FF" w14:paraId="60833540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7F67CF46" w14:textId="368E4AED" w:rsidR="00DC7828" w:rsidRPr="003C4719" w:rsidRDefault="00DC7828" w:rsidP="00DC7828">
            <w:pPr>
              <w:pStyle w:val="Tabellinnehll"/>
            </w:pPr>
            <w:r>
              <w:t>Utbetalningsorder, - uppdrag</w:t>
            </w:r>
          </w:p>
        </w:tc>
        <w:tc>
          <w:tcPr>
            <w:tcW w:w="306" w:type="pct"/>
          </w:tcPr>
          <w:p w14:paraId="4C87B726" w14:textId="7E516EBE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0D8A1D6D" w14:textId="6ED73033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359D5F70" w14:textId="41AB357E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0697924D" w14:textId="329F9DA6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  <w:r w:rsidR="009065D5">
              <w:rPr>
                <w:rFonts w:cs="Garamond"/>
                <w:szCs w:val="25"/>
              </w:rPr>
              <w:t>/ digitalt</w:t>
            </w:r>
          </w:p>
        </w:tc>
        <w:tc>
          <w:tcPr>
            <w:tcW w:w="458" w:type="pct"/>
          </w:tcPr>
          <w:p w14:paraId="7FD4542F" w14:textId="3FFA59FE" w:rsidR="00DC7828" w:rsidRPr="00D00DCC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5F925E16" w14:textId="26CFC8C3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0FAE8278" w14:textId="71DAFCFE" w:rsidR="00DC7828" w:rsidRPr="004014FF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34CFDE95" w14:textId="7B5258F2" w:rsidR="00DC7828" w:rsidRPr="004014FF" w:rsidRDefault="00E867D5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259ABB52" w14:textId="77777777" w:rsidR="00DC7828" w:rsidRPr="004014FF" w:rsidRDefault="00DC7828" w:rsidP="00DC7828">
            <w:pPr>
              <w:pStyle w:val="Tabellinnehll"/>
            </w:pPr>
          </w:p>
        </w:tc>
      </w:tr>
      <w:tr w:rsidR="00DC7828" w:rsidRPr="004014FF" w14:paraId="7A0D3B74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75060837" w14:textId="39DE5AF6" w:rsidR="00DC7828" w:rsidRDefault="00DC7828" w:rsidP="00DC7828">
            <w:pPr>
              <w:pStyle w:val="Tabellinnehll"/>
            </w:pPr>
            <w:r>
              <w:t>Manuellt scannade fakturor</w:t>
            </w:r>
          </w:p>
        </w:tc>
        <w:tc>
          <w:tcPr>
            <w:tcW w:w="306" w:type="pct"/>
          </w:tcPr>
          <w:p w14:paraId="0376230A" w14:textId="52E97BBB" w:rsidR="00DC7828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662AF040" w14:textId="0BE78733" w:rsidR="00DC7828" w:rsidRDefault="00DC7828" w:rsidP="00DC7828">
            <w:pPr>
              <w:pStyle w:val="Tabellinnehll"/>
              <w:rPr>
                <w:rFonts w:cs="Garamond"/>
                <w:szCs w:val="25"/>
              </w:rPr>
            </w:pPr>
            <w:proofErr w:type="spellStart"/>
            <w:r>
              <w:rPr>
                <w:rFonts w:cs="Garamond"/>
                <w:szCs w:val="25"/>
              </w:rPr>
              <w:t>Närarkiv</w:t>
            </w:r>
            <w:proofErr w:type="spellEnd"/>
          </w:p>
        </w:tc>
        <w:tc>
          <w:tcPr>
            <w:tcW w:w="509" w:type="pct"/>
          </w:tcPr>
          <w:p w14:paraId="184FBB3E" w14:textId="602FE755" w:rsidR="00DC7828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45CEF3E4" w14:textId="306FB5E2" w:rsidR="00DC7828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Papper</w:t>
            </w:r>
            <w:r w:rsidR="009065D5">
              <w:rPr>
                <w:rFonts w:cs="Garamond"/>
                <w:szCs w:val="25"/>
              </w:rPr>
              <w:t>/ digitalt</w:t>
            </w:r>
          </w:p>
        </w:tc>
        <w:tc>
          <w:tcPr>
            <w:tcW w:w="458" w:type="pct"/>
          </w:tcPr>
          <w:p w14:paraId="2F6F5EC6" w14:textId="47DA7469" w:rsidR="00DC7828" w:rsidRPr="00D00DCC" w:rsidRDefault="00DC7828" w:rsidP="00DC7828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5E93AFD0" w14:textId="6ECAE203" w:rsidR="00DC7828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62CCAF41" w14:textId="27589D7C" w:rsidR="00DC7828" w:rsidRDefault="00DC7828" w:rsidP="00DC7828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616C31A5" w14:textId="72CF1FF9" w:rsidR="00DC7828" w:rsidRDefault="00E867D5" w:rsidP="00DC7828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0EB96967" w14:textId="77777777" w:rsidR="00DC7828" w:rsidRPr="004014FF" w:rsidRDefault="00DC7828" w:rsidP="00DC7828">
            <w:pPr>
              <w:pStyle w:val="Tabellinnehll"/>
            </w:pPr>
          </w:p>
        </w:tc>
      </w:tr>
      <w:tr w:rsidR="000B0E49" w:rsidRPr="004014FF" w14:paraId="097B0E1C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242D0EC3" w14:textId="1BCE7EC0" w:rsidR="000B0E49" w:rsidRPr="003C4719" w:rsidRDefault="000B0E49" w:rsidP="000B0E49">
            <w:pPr>
              <w:pStyle w:val="Tabellinnehll"/>
            </w:pPr>
            <w:r>
              <w:t>Scannade leverantörsfakturor</w:t>
            </w:r>
          </w:p>
        </w:tc>
        <w:tc>
          <w:tcPr>
            <w:tcW w:w="306" w:type="pct"/>
          </w:tcPr>
          <w:p w14:paraId="6F9C2528" w14:textId="5B5F508E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544A52F6" w14:textId="757E07FB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</w:p>
        </w:tc>
        <w:tc>
          <w:tcPr>
            <w:tcW w:w="509" w:type="pct"/>
          </w:tcPr>
          <w:p w14:paraId="425D82B4" w14:textId="28CA8970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186C1D58" w14:textId="14FF4D6D" w:rsidR="000B0E49" w:rsidRPr="004014FF" w:rsidRDefault="003A3FCA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06AE664E" w14:textId="10B746F4" w:rsidR="000B0E49" w:rsidRPr="00D00DCC" w:rsidRDefault="000B0E49" w:rsidP="000B0E49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6B976DB0" w14:textId="180F267C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2B57F159" w14:textId="606859D2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67D2B946" w14:textId="070A8755" w:rsidR="000B0E49" w:rsidRPr="004014FF" w:rsidRDefault="000B0E49" w:rsidP="000B0E49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1A1A9962" w14:textId="77777777" w:rsidR="000B0E49" w:rsidRPr="004014FF" w:rsidRDefault="000B0E49" w:rsidP="000B0E49">
            <w:pPr>
              <w:pStyle w:val="Tabellinnehll"/>
            </w:pPr>
          </w:p>
        </w:tc>
      </w:tr>
      <w:tr w:rsidR="000B0E49" w:rsidRPr="004014FF" w14:paraId="5937B5FC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13C68899" w14:textId="72A22BF4" w:rsidR="000B0E49" w:rsidRPr="003C4719" w:rsidRDefault="000B0E49" w:rsidP="000B0E49">
            <w:pPr>
              <w:pStyle w:val="Tabellinnehll"/>
            </w:pPr>
            <w:r>
              <w:t>E-fakturor</w:t>
            </w:r>
          </w:p>
        </w:tc>
        <w:tc>
          <w:tcPr>
            <w:tcW w:w="306" w:type="pct"/>
          </w:tcPr>
          <w:p w14:paraId="42730610" w14:textId="527D1DB6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51BC5B4B" w14:textId="7F0514AD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Ekonomi–systemet</w:t>
            </w:r>
          </w:p>
        </w:tc>
        <w:tc>
          <w:tcPr>
            <w:tcW w:w="509" w:type="pct"/>
          </w:tcPr>
          <w:p w14:paraId="42073106" w14:textId="7D075431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Ekonomi</w:t>
            </w:r>
            <w:r w:rsidR="000604EC">
              <w:rPr>
                <w:rFonts w:cs="Garamond"/>
                <w:szCs w:val="25"/>
              </w:rPr>
              <w:t>-</w:t>
            </w:r>
            <w:r>
              <w:rPr>
                <w:rFonts w:cs="Garamond"/>
                <w:szCs w:val="25"/>
              </w:rPr>
              <w:t>systemet</w:t>
            </w:r>
            <w:r w:rsidR="00A105CA">
              <w:rPr>
                <w:rFonts w:cs="Garamond"/>
                <w:szCs w:val="25"/>
              </w:rPr>
              <w:t xml:space="preserve"> Unit4</w:t>
            </w:r>
          </w:p>
        </w:tc>
        <w:tc>
          <w:tcPr>
            <w:tcW w:w="510" w:type="pct"/>
          </w:tcPr>
          <w:p w14:paraId="28F098C9" w14:textId="48738E7F" w:rsidR="000B0E49" w:rsidRPr="004014FF" w:rsidRDefault="003A3FCA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3122162F" w14:textId="39D6F999" w:rsidR="000B0E49" w:rsidRPr="00D00DCC" w:rsidRDefault="000B0E49" w:rsidP="000B0E49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03B9E7A3" w14:textId="0846172A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Ja</w:t>
            </w:r>
          </w:p>
        </w:tc>
        <w:tc>
          <w:tcPr>
            <w:tcW w:w="286" w:type="pct"/>
          </w:tcPr>
          <w:p w14:paraId="0DF81489" w14:textId="352CA05D" w:rsidR="000B0E49" w:rsidRPr="004014FF" w:rsidRDefault="000B0E49" w:rsidP="000B0E49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013887B7" w14:textId="1B3BD4F8" w:rsidR="000B0E49" w:rsidRPr="004014FF" w:rsidRDefault="000B0E49" w:rsidP="000B0E49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70BB36F1" w14:textId="77777777" w:rsidR="000B0E49" w:rsidRPr="004014FF" w:rsidRDefault="000B0E49" w:rsidP="000B0E49">
            <w:pPr>
              <w:pStyle w:val="Tabellinnehll"/>
            </w:pPr>
          </w:p>
        </w:tc>
      </w:tr>
      <w:tr w:rsidR="0042151D" w:rsidRPr="004014FF" w14:paraId="6F78A396" w14:textId="77777777" w:rsidTr="00625BC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000" w:type="pct"/>
            <w:gridSpan w:val="10"/>
            <w:shd w:val="clear" w:color="auto" w:fill="E7E6E6" w:themeFill="background2"/>
          </w:tcPr>
          <w:p w14:paraId="02075C9D" w14:textId="53FC2CDB" w:rsidR="0042151D" w:rsidRPr="00625BC3" w:rsidRDefault="00D876D8" w:rsidP="0042151D">
            <w:pPr>
              <w:pStyle w:val="Rubrik3"/>
              <w:outlineLvl w:val="2"/>
              <w:rPr>
                <w:sz w:val="24"/>
                <w:szCs w:val="24"/>
              </w:rPr>
            </w:pPr>
            <w:bookmarkStart w:id="10" w:name="_Toc210304349"/>
            <w:r w:rsidRPr="00625BC3">
              <w:rPr>
                <w:sz w:val="24"/>
                <w:szCs w:val="24"/>
              </w:rPr>
              <w:t>Hantera moms- och skatteredovisningar</w:t>
            </w:r>
            <w:bookmarkEnd w:id="10"/>
          </w:p>
        </w:tc>
      </w:tr>
      <w:tr w:rsidR="005C4072" w:rsidRPr="004014FF" w14:paraId="194143FC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6BB4C32A" w14:textId="41E7D9AC" w:rsidR="005C4072" w:rsidRPr="003C4719" w:rsidRDefault="005C4072" w:rsidP="005C4072">
            <w:pPr>
              <w:pStyle w:val="Tabellinnehll"/>
            </w:pPr>
            <w:r>
              <w:t>Skatteredovisning</w:t>
            </w:r>
          </w:p>
        </w:tc>
        <w:tc>
          <w:tcPr>
            <w:tcW w:w="306" w:type="pct"/>
          </w:tcPr>
          <w:p w14:paraId="10B01859" w14:textId="769664B0" w:rsidR="005C4072" w:rsidRPr="004014FF" w:rsidRDefault="005C4072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4EA2CBFF" w14:textId="45DA9D58" w:rsidR="005C4072" w:rsidRPr="004014FF" w:rsidRDefault="00A22A46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09" w:type="pct"/>
          </w:tcPr>
          <w:p w14:paraId="5678E248" w14:textId="2A70F50D" w:rsidR="005C4072" w:rsidRPr="004014FF" w:rsidRDefault="00A22A46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10" w:type="pct"/>
          </w:tcPr>
          <w:p w14:paraId="768DCC87" w14:textId="39ADFAEB" w:rsidR="005C4072" w:rsidRPr="004014FF" w:rsidRDefault="003A3FCA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38EC5838" w14:textId="22CA7754" w:rsidR="005C4072" w:rsidRPr="00D00DCC" w:rsidRDefault="005C4072" w:rsidP="005C4072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6 år</w:t>
            </w:r>
          </w:p>
        </w:tc>
        <w:tc>
          <w:tcPr>
            <w:tcW w:w="254" w:type="pct"/>
          </w:tcPr>
          <w:p w14:paraId="5E013BE0" w14:textId="52CCAF26" w:rsidR="005C4072" w:rsidRPr="004014FF" w:rsidRDefault="005C4072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7062F0EA" w14:textId="60F4449C" w:rsidR="005C4072" w:rsidRPr="004014FF" w:rsidRDefault="005C4072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1EC13A78" w14:textId="1036478C" w:rsidR="005C4072" w:rsidRPr="004014FF" w:rsidRDefault="005C4072" w:rsidP="005C4072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75ECD200" w14:textId="77777777" w:rsidR="005C4072" w:rsidRPr="004014FF" w:rsidRDefault="005C4072" w:rsidP="005C4072">
            <w:pPr>
              <w:pStyle w:val="Tabellinnehll"/>
            </w:pPr>
          </w:p>
        </w:tc>
      </w:tr>
      <w:tr w:rsidR="005C4072" w:rsidRPr="004014FF" w14:paraId="19B052CC" w14:textId="77777777" w:rsidTr="000C686D">
        <w:tblPrEx>
          <w:tblCellMar>
            <w:top w:w="0" w:type="dxa"/>
            <w:bottom w:w="0" w:type="dxa"/>
          </w:tblCellMar>
        </w:tblPrEx>
        <w:tc>
          <w:tcPr>
            <w:tcW w:w="915" w:type="pct"/>
          </w:tcPr>
          <w:p w14:paraId="6560D835" w14:textId="02A19F8A" w:rsidR="005C4072" w:rsidRPr="003C4719" w:rsidRDefault="005C4072" w:rsidP="005C4072">
            <w:pPr>
              <w:pStyle w:val="Tabellinnehll"/>
            </w:pPr>
            <w:r>
              <w:t>Momsredovisning</w:t>
            </w:r>
          </w:p>
        </w:tc>
        <w:tc>
          <w:tcPr>
            <w:tcW w:w="306" w:type="pct"/>
          </w:tcPr>
          <w:p w14:paraId="4F53627D" w14:textId="0D721E51" w:rsidR="005C4072" w:rsidRPr="004014FF" w:rsidRDefault="005C4072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09" w:type="pct"/>
          </w:tcPr>
          <w:p w14:paraId="4CF62B34" w14:textId="6D205059" w:rsidR="005C4072" w:rsidRPr="004014FF" w:rsidRDefault="00A22A46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09" w:type="pct"/>
          </w:tcPr>
          <w:p w14:paraId="1AE442E8" w14:textId="683F8F83" w:rsidR="005C4072" w:rsidRPr="004014FF" w:rsidRDefault="00A22A46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Lokal server</w:t>
            </w:r>
          </w:p>
        </w:tc>
        <w:tc>
          <w:tcPr>
            <w:tcW w:w="510" w:type="pct"/>
          </w:tcPr>
          <w:p w14:paraId="41E79007" w14:textId="47B8AA62" w:rsidR="005C4072" w:rsidRPr="004014FF" w:rsidRDefault="003A3FCA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Digitalt</w:t>
            </w:r>
          </w:p>
        </w:tc>
        <w:tc>
          <w:tcPr>
            <w:tcW w:w="458" w:type="pct"/>
          </w:tcPr>
          <w:p w14:paraId="6B8D3CE6" w14:textId="43CAD003" w:rsidR="005C4072" w:rsidRPr="00D00DCC" w:rsidRDefault="005C4072" w:rsidP="005C4072">
            <w:pPr>
              <w:pStyle w:val="Tabellinnehll"/>
              <w:rPr>
                <w:rFonts w:cs="Garamond"/>
                <w:szCs w:val="25"/>
              </w:rPr>
            </w:pPr>
            <w:r w:rsidRPr="00D00DCC">
              <w:rPr>
                <w:rFonts w:cs="Garamond"/>
                <w:szCs w:val="25"/>
              </w:rPr>
              <w:t>7 år</w:t>
            </w:r>
          </w:p>
        </w:tc>
        <w:tc>
          <w:tcPr>
            <w:tcW w:w="254" w:type="pct"/>
          </w:tcPr>
          <w:p w14:paraId="24663406" w14:textId="4748AA93" w:rsidR="005C4072" w:rsidRPr="004014FF" w:rsidRDefault="005C4072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286" w:type="pct"/>
          </w:tcPr>
          <w:p w14:paraId="7FE69661" w14:textId="43744DA7" w:rsidR="005C4072" w:rsidRPr="004014FF" w:rsidRDefault="005C4072" w:rsidP="005C4072">
            <w:pPr>
              <w:pStyle w:val="Tabellinnehll"/>
              <w:rPr>
                <w:rFonts w:cs="Garamond"/>
                <w:szCs w:val="25"/>
              </w:rPr>
            </w:pPr>
            <w:r>
              <w:rPr>
                <w:rFonts w:cs="Garamond"/>
                <w:szCs w:val="25"/>
              </w:rPr>
              <w:t>Nej</w:t>
            </w:r>
          </w:p>
        </w:tc>
        <w:tc>
          <w:tcPr>
            <w:tcW w:w="529" w:type="pct"/>
          </w:tcPr>
          <w:p w14:paraId="4C23FD06" w14:textId="218F745E" w:rsidR="005C4072" w:rsidRPr="004014FF" w:rsidRDefault="005C4072" w:rsidP="005C4072">
            <w:pPr>
              <w:pStyle w:val="Tabellinnehll"/>
            </w:pPr>
            <w:r>
              <w:t>Nej</w:t>
            </w:r>
          </w:p>
        </w:tc>
        <w:tc>
          <w:tcPr>
            <w:tcW w:w="724" w:type="pct"/>
          </w:tcPr>
          <w:p w14:paraId="1BAEBDB4" w14:textId="77777777" w:rsidR="005C4072" w:rsidRPr="004014FF" w:rsidRDefault="005C4072" w:rsidP="005C4072">
            <w:pPr>
              <w:pStyle w:val="Tabellinnehll"/>
            </w:pPr>
          </w:p>
        </w:tc>
      </w:tr>
    </w:tbl>
    <w:p w14:paraId="67ADC1E7" w14:textId="77777777" w:rsidR="00625BC3" w:rsidRPr="00E35862" w:rsidRDefault="00625BC3" w:rsidP="00E7082C">
      <w:pPr>
        <w:tabs>
          <w:tab w:val="left" w:pos="13710"/>
        </w:tabs>
      </w:pPr>
      <w:bookmarkStart w:id="11" w:name="_GoBack"/>
      <w:bookmarkEnd w:id="11"/>
    </w:p>
    <w:sectPr w:rsidR="00625BC3" w:rsidRPr="00E35862" w:rsidSect="00283E91">
      <w:footerReference w:type="default" r:id="rId10"/>
      <w:pgSz w:w="16838" w:h="11906" w:orient="landscape" w:code="9"/>
      <w:pgMar w:top="1134" w:right="1134" w:bottom="1134" w:left="1134" w:header="1134" w:footer="1134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E03A" w14:textId="77777777" w:rsidR="00E36AC6" w:rsidRDefault="00E36AC6" w:rsidP="00A80039">
      <w:pPr>
        <w:pStyle w:val="Tabellinnehll"/>
      </w:pPr>
      <w:r>
        <w:separator/>
      </w:r>
    </w:p>
  </w:endnote>
  <w:endnote w:type="continuationSeparator" w:id="0">
    <w:p w14:paraId="041AE19C" w14:textId="77777777" w:rsidR="00E36AC6" w:rsidRDefault="00E36AC6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5921512"/>
      <w:placeholder>
        <w:docPart w:val="DefaultPlaceholder_-1854013440"/>
      </w:placeholder>
    </w:sdtPr>
    <w:sdtContent>
      <w:p w14:paraId="666016E4" w14:textId="7786E773" w:rsidR="00D00DCC" w:rsidRDefault="00D00DCC">
        <w:pPr>
          <w:pStyle w:val="Sidfot"/>
        </w:pPr>
        <w:sdt>
          <w:sdtPr>
            <w:alias w:val="Titel"/>
            <w:tag w:val=""/>
            <w:id w:val="1792021694"/>
            <w:placeholder>
              <w:docPart w:val="EECDD72FEE4245BBA0200794BBF155F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t>Informationshanteringsplan [Redovisning]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3859" w14:textId="3D63318D" w:rsidR="00D00DCC" w:rsidRPr="005A15AC" w:rsidRDefault="00D00DCC" w:rsidP="00106385">
    <w:pPr>
      <w:pStyle w:val="Sidfot"/>
      <w:tabs>
        <w:tab w:val="right" w:pos="14601"/>
      </w:tabs>
      <w:spacing w:before="240"/>
      <w:ind w:left="0" w:right="-31"/>
    </w:pPr>
    <w:sdt>
      <w:sdtPr>
        <w:alias w:val="Titel"/>
        <w:tag w:val=""/>
        <w:id w:val="1476639467"/>
        <w:placeholder>
          <w:docPart w:val="C7B323D54C97410E8002B70F95DE0D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Informationshanteringsplan [Redovisning]</w:t>
        </w:r>
      </w:sdtContent>
    </w:sdt>
    <w:r w:rsidRPr="00A01140">
      <w:tab/>
      <w:t xml:space="preserve">Sida </w:t>
    </w:r>
    <w:r w:rsidRPr="00A01140">
      <w:fldChar w:fldCharType="begin"/>
    </w:r>
    <w:r w:rsidRPr="00A01140">
      <w:instrText xml:space="preserve"> PAGE </w:instrText>
    </w:r>
    <w:r w:rsidRPr="00A01140">
      <w:fldChar w:fldCharType="separate"/>
    </w:r>
    <w:r>
      <w:t>1</w:t>
    </w:r>
    <w:r w:rsidRPr="00A01140">
      <w:fldChar w:fldCharType="end"/>
    </w:r>
    <w:r w:rsidRPr="00A01140">
      <w:t>(</w:t>
    </w:r>
    <w:fldSimple w:instr=" NUMPAGES ">
      <w:r>
        <w:t>2</w:t>
      </w:r>
    </w:fldSimple>
    <w:r w:rsidRPr="00A0114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A4249" w14:textId="77777777" w:rsidR="00E36AC6" w:rsidRDefault="00E36AC6" w:rsidP="00A80039">
      <w:pPr>
        <w:pStyle w:val="Tabellinnehll"/>
      </w:pPr>
      <w:r>
        <w:separator/>
      </w:r>
    </w:p>
  </w:footnote>
  <w:footnote w:type="continuationSeparator" w:id="0">
    <w:p w14:paraId="62D42332" w14:textId="77777777" w:rsidR="00E36AC6" w:rsidRDefault="00E36AC6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C47B" w14:textId="77777777" w:rsidR="00D00DCC" w:rsidRDefault="00D00DC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C265F"/>
    <w:multiLevelType w:val="hybridMultilevel"/>
    <w:tmpl w:val="8902A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Gemensam Ledningsförvaltning"/>
    <w:docVar w:name="anvandare_txt_Epost" w:val="«AnvEpost»"/>
    <w:docVar w:name="anvandare_txt_Fritext1" w:val="«AnvFritext1»"/>
    <w:docVar w:name="anvandare_txt_Namn" w:val="«AnvNamn»"/>
    <w:docVar w:name="anvandare_txt_Telnr" w:val="«AnvTelnr»"/>
    <w:docVar w:name="DokumentArkiv_Diarium" w:val="KS"/>
    <w:docVar w:name="DokumentArkiv_DokId" w:val="151778"/>
    <w:docVar w:name="DokumentArkiv_DokTyp" w:val="A"/>
    <w:docVar w:name="DokumentArkiv_FamId" w:val="612366"/>
    <w:docVar w:name="DokumentArkiv_FileInApprovalProcess" w:val="1"/>
    <w:docVar w:name="DokumentArkiv_FileName" w:val="Informationshanteringsplan Redovisning.docx"/>
    <w:docVar w:name="DokumentArkiv_guid" w:val="628481d2-2f26-4ca3-9347-ca02ef41ba52"/>
    <w:docVar w:name="DokumentArkiv_NameService" w:val="doa.motala.se"/>
    <w:docVar w:name="DokumentArkiv_OrigPath" w:val="C:\Users\linwen01\Downloads"/>
    <w:docVar w:name="DokumentArkiv_SecurityDomain" w:val="Ciceron"/>
    <w:docVar w:name="mall_path" w:val="C:\Ciceron\Classic32\LOKAL\TEMP\dia3_exp_a.txt"/>
    <w:docVar w:name="organisation_txt_Namn" w:val="Motala kommun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0456"/>
    <w:rsid w:val="000035BA"/>
    <w:rsid w:val="00004509"/>
    <w:rsid w:val="0000528A"/>
    <w:rsid w:val="0000633C"/>
    <w:rsid w:val="00007300"/>
    <w:rsid w:val="0001060E"/>
    <w:rsid w:val="00010D27"/>
    <w:rsid w:val="00017298"/>
    <w:rsid w:val="0002075E"/>
    <w:rsid w:val="0002105D"/>
    <w:rsid w:val="0002645A"/>
    <w:rsid w:val="000314BD"/>
    <w:rsid w:val="00034F13"/>
    <w:rsid w:val="00036CCD"/>
    <w:rsid w:val="00037330"/>
    <w:rsid w:val="00037F70"/>
    <w:rsid w:val="00040E2E"/>
    <w:rsid w:val="00055670"/>
    <w:rsid w:val="00056BE6"/>
    <w:rsid w:val="000604EC"/>
    <w:rsid w:val="000669DB"/>
    <w:rsid w:val="00071C33"/>
    <w:rsid w:val="00076357"/>
    <w:rsid w:val="000766CD"/>
    <w:rsid w:val="00081B04"/>
    <w:rsid w:val="000875A0"/>
    <w:rsid w:val="00087D73"/>
    <w:rsid w:val="00095A70"/>
    <w:rsid w:val="00096505"/>
    <w:rsid w:val="0009660B"/>
    <w:rsid w:val="000968E0"/>
    <w:rsid w:val="000A1F57"/>
    <w:rsid w:val="000A6228"/>
    <w:rsid w:val="000B0E49"/>
    <w:rsid w:val="000B233B"/>
    <w:rsid w:val="000B4DB5"/>
    <w:rsid w:val="000B66D9"/>
    <w:rsid w:val="000C0150"/>
    <w:rsid w:val="000C0782"/>
    <w:rsid w:val="000C134A"/>
    <w:rsid w:val="000C1A39"/>
    <w:rsid w:val="000C1D52"/>
    <w:rsid w:val="000C45D0"/>
    <w:rsid w:val="000C686D"/>
    <w:rsid w:val="000C76CD"/>
    <w:rsid w:val="000C7BF7"/>
    <w:rsid w:val="000D072C"/>
    <w:rsid w:val="000D0EB6"/>
    <w:rsid w:val="000D4134"/>
    <w:rsid w:val="000D5721"/>
    <w:rsid w:val="000D69AE"/>
    <w:rsid w:val="000D7DAC"/>
    <w:rsid w:val="000E0974"/>
    <w:rsid w:val="000F1E69"/>
    <w:rsid w:val="000F6858"/>
    <w:rsid w:val="000F6D18"/>
    <w:rsid w:val="00104394"/>
    <w:rsid w:val="00106385"/>
    <w:rsid w:val="00113AF7"/>
    <w:rsid w:val="001147B5"/>
    <w:rsid w:val="00114E5A"/>
    <w:rsid w:val="00121EEC"/>
    <w:rsid w:val="00122D7C"/>
    <w:rsid w:val="00132049"/>
    <w:rsid w:val="00132195"/>
    <w:rsid w:val="001400AF"/>
    <w:rsid w:val="00144192"/>
    <w:rsid w:val="00144939"/>
    <w:rsid w:val="0015268F"/>
    <w:rsid w:val="00154706"/>
    <w:rsid w:val="00156D9D"/>
    <w:rsid w:val="00160519"/>
    <w:rsid w:val="00160616"/>
    <w:rsid w:val="00161D7E"/>
    <w:rsid w:val="00164912"/>
    <w:rsid w:val="00165ED0"/>
    <w:rsid w:val="0016659D"/>
    <w:rsid w:val="00166B99"/>
    <w:rsid w:val="0017281E"/>
    <w:rsid w:val="00173CB4"/>
    <w:rsid w:val="001746C4"/>
    <w:rsid w:val="001756DC"/>
    <w:rsid w:val="00177D94"/>
    <w:rsid w:val="0018232F"/>
    <w:rsid w:val="0018240A"/>
    <w:rsid w:val="001854DC"/>
    <w:rsid w:val="00191F69"/>
    <w:rsid w:val="00192DB8"/>
    <w:rsid w:val="001934D3"/>
    <w:rsid w:val="0019734A"/>
    <w:rsid w:val="0019769E"/>
    <w:rsid w:val="001A4B9D"/>
    <w:rsid w:val="001A7347"/>
    <w:rsid w:val="001B089C"/>
    <w:rsid w:val="001B13A8"/>
    <w:rsid w:val="001B3517"/>
    <w:rsid w:val="001B4485"/>
    <w:rsid w:val="001B7262"/>
    <w:rsid w:val="001C14A3"/>
    <w:rsid w:val="001C4275"/>
    <w:rsid w:val="001C5836"/>
    <w:rsid w:val="001D3577"/>
    <w:rsid w:val="001D3A42"/>
    <w:rsid w:val="001D4CEE"/>
    <w:rsid w:val="001D51B4"/>
    <w:rsid w:val="001D7713"/>
    <w:rsid w:val="001E2CC3"/>
    <w:rsid w:val="001E7517"/>
    <w:rsid w:val="001F1505"/>
    <w:rsid w:val="001F2D2B"/>
    <w:rsid w:val="001F35BE"/>
    <w:rsid w:val="001F36C7"/>
    <w:rsid w:val="001F4CCD"/>
    <w:rsid w:val="001F6136"/>
    <w:rsid w:val="001F677A"/>
    <w:rsid w:val="0020028D"/>
    <w:rsid w:val="002004EE"/>
    <w:rsid w:val="0020097A"/>
    <w:rsid w:val="00202024"/>
    <w:rsid w:val="002028A6"/>
    <w:rsid w:val="0020306F"/>
    <w:rsid w:val="002052F3"/>
    <w:rsid w:val="00205A28"/>
    <w:rsid w:val="00206C07"/>
    <w:rsid w:val="00210112"/>
    <w:rsid w:val="002117F1"/>
    <w:rsid w:val="00211C14"/>
    <w:rsid w:val="00213046"/>
    <w:rsid w:val="00217F2F"/>
    <w:rsid w:val="00221649"/>
    <w:rsid w:val="0022694E"/>
    <w:rsid w:val="002307EA"/>
    <w:rsid w:val="002324B7"/>
    <w:rsid w:val="002331BC"/>
    <w:rsid w:val="002361F7"/>
    <w:rsid w:val="00241156"/>
    <w:rsid w:val="002443BC"/>
    <w:rsid w:val="00246CAA"/>
    <w:rsid w:val="002502F5"/>
    <w:rsid w:val="00252356"/>
    <w:rsid w:val="00253BF7"/>
    <w:rsid w:val="00254286"/>
    <w:rsid w:val="00256083"/>
    <w:rsid w:val="00270C4A"/>
    <w:rsid w:val="00272178"/>
    <w:rsid w:val="00277BC3"/>
    <w:rsid w:val="00281A85"/>
    <w:rsid w:val="002835E6"/>
    <w:rsid w:val="00283E91"/>
    <w:rsid w:val="002844CB"/>
    <w:rsid w:val="00294ADC"/>
    <w:rsid w:val="002955D7"/>
    <w:rsid w:val="00295A4C"/>
    <w:rsid w:val="00296CB3"/>
    <w:rsid w:val="002972C8"/>
    <w:rsid w:val="00297F3C"/>
    <w:rsid w:val="002A0530"/>
    <w:rsid w:val="002A2328"/>
    <w:rsid w:val="002A3AB7"/>
    <w:rsid w:val="002B63D9"/>
    <w:rsid w:val="002B7419"/>
    <w:rsid w:val="002B76DF"/>
    <w:rsid w:val="002C0248"/>
    <w:rsid w:val="002C0A6F"/>
    <w:rsid w:val="002C3F9E"/>
    <w:rsid w:val="002D2C68"/>
    <w:rsid w:val="002D30D8"/>
    <w:rsid w:val="002D36DF"/>
    <w:rsid w:val="002D49FA"/>
    <w:rsid w:val="002D4CE4"/>
    <w:rsid w:val="002D4D68"/>
    <w:rsid w:val="002D6CBB"/>
    <w:rsid w:val="002E17B4"/>
    <w:rsid w:val="002E4D3F"/>
    <w:rsid w:val="002E55D4"/>
    <w:rsid w:val="002E6E22"/>
    <w:rsid w:val="002E773D"/>
    <w:rsid w:val="002F0114"/>
    <w:rsid w:val="002F150D"/>
    <w:rsid w:val="002F17DF"/>
    <w:rsid w:val="002F67BE"/>
    <w:rsid w:val="00300B21"/>
    <w:rsid w:val="003062D5"/>
    <w:rsid w:val="00310119"/>
    <w:rsid w:val="0031139E"/>
    <w:rsid w:val="00312B2B"/>
    <w:rsid w:val="00313882"/>
    <w:rsid w:val="00315D4D"/>
    <w:rsid w:val="00317E03"/>
    <w:rsid w:val="003215E7"/>
    <w:rsid w:val="003230C2"/>
    <w:rsid w:val="00326DAF"/>
    <w:rsid w:val="00327E62"/>
    <w:rsid w:val="00330685"/>
    <w:rsid w:val="00331AC7"/>
    <w:rsid w:val="003428FE"/>
    <w:rsid w:val="003447CD"/>
    <w:rsid w:val="00344876"/>
    <w:rsid w:val="00345A58"/>
    <w:rsid w:val="00350015"/>
    <w:rsid w:val="00350183"/>
    <w:rsid w:val="003502FA"/>
    <w:rsid w:val="00352BB0"/>
    <w:rsid w:val="0036393F"/>
    <w:rsid w:val="0036490E"/>
    <w:rsid w:val="0036682C"/>
    <w:rsid w:val="00366D7F"/>
    <w:rsid w:val="003708E9"/>
    <w:rsid w:val="00372BE4"/>
    <w:rsid w:val="003756D8"/>
    <w:rsid w:val="00382101"/>
    <w:rsid w:val="003841C3"/>
    <w:rsid w:val="00387485"/>
    <w:rsid w:val="00390E7C"/>
    <w:rsid w:val="00391B23"/>
    <w:rsid w:val="00397252"/>
    <w:rsid w:val="003A16DF"/>
    <w:rsid w:val="003A24EB"/>
    <w:rsid w:val="003A3073"/>
    <w:rsid w:val="003A3FCA"/>
    <w:rsid w:val="003A6440"/>
    <w:rsid w:val="003B1F02"/>
    <w:rsid w:val="003B2FE9"/>
    <w:rsid w:val="003B4FCA"/>
    <w:rsid w:val="003B5045"/>
    <w:rsid w:val="003B75E4"/>
    <w:rsid w:val="003C0CEE"/>
    <w:rsid w:val="003C39B3"/>
    <w:rsid w:val="003C4719"/>
    <w:rsid w:val="003C5FF6"/>
    <w:rsid w:val="003D0CAC"/>
    <w:rsid w:val="003D29BB"/>
    <w:rsid w:val="003D30E3"/>
    <w:rsid w:val="003D3B86"/>
    <w:rsid w:val="003D638E"/>
    <w:rsid w:val="003E2583"/>
    <w:rsid w:val="003E4987"/>
    <w:rsid w:val="003E4E10"/>
    <w:rsid w:val="003E4E21"/>
    <w:rsid w:val="003E5630"/>
    <w:rsid w:val="003E737F"/>
    <w:rsid w:val="003E79C7"/>
    <w:rsid w:val="003F0C7D"/>
    <w:rsid w:val="003F1CBD"/>
    <w:rsid w:val="003F5EBD"/>
    <w:rsid w:val="003F61A8"/>
    <w:rsid w:val="003F672F"/>
    <w:rsid w:val="00400EE8"/>
    <w:rsid w:val="004014FF"/>
    <w:rsid w:val="00401F39"/>
    <w:rsid w:val="0040232C"/>
    <w:rsid w:val="0040697E"/>
    <w:rsid w:val="0040790D"/>
    <w:rsid w:val="004122B6"/>
    <w:rsid w:val="00412DEE"/>
    <w:rsid w:val="004167CC"/>
    <w:rsid w:val="004179C3"/>
    <w:rsid w:val="00417F1F"/>
    <w:rsid w:val="0042151D"/>
    <w:rsid w:val="004222E7"/>
    <w:rsid w:val="0042269A"/>
    <w:rsid w:val="00423AE9"/>
    <w:rsid w:val="00433056"/>
    <w:rsid w:val="004333AA"/>
    <w:rsid w:val="00441FFA"/>
    <w:rsid w:val="0044232B"/>
    <w:rsid w:val="00443384"/>
    <w:rsid w:val="0044661B"/>
    <w:rsid w:val="00447386"/>
    <w:rsid w:val="00451495"/>
    <w:rsid w:val="004515F3"/>
    <w:rsid w:val="0045177A"/>
    <w:rsid w:val="00455E18"/>
    <w:rsid w:val="004564CD"/>
    <w:rsid w:val="00457163"/>
    <w:rsid w:val="004611AF"/>
    <w:rsid w:val="0046291D"/>
    <w:rsid w:val="004701E1"/>
    <w:rsid w:val="004734EE"/>
    <w:rsid w:val="00474279"/>
    <w:rsid w:val="004756AC"/>
    <w:rsid w:val="00477A62"/>
    <w:rsid w:val="00481546"/>
    <w:rsid w:val="00486B31"/>
    <w:rsid w:val="00487137"/>
    <w:rsid w:val="004908D6"/>
    <w:rsid w:val="00490CA1"/>
    <w:rsid w:val="00491AC3"/>
    <w:rsid w:val="0049545E"/>
    <w:rsid w:val="004958D2"/>
    <w:rsid w:val="004A030C"/>
    <w:rsid w:val="004A104F"/>
    <w:rsid w:val="004A4E0B"/>
    <w:rsid w:val="004A53C7"/>
    <w:rsid w:val="004A55DE"/>
    <w:rsid w:val="004A64F0"/>
    <w:rsid w:val="004A7D93"/>
    <w:rsid w:val="004B67CA"/>
    <w:rsid w:val="004B68F2"/>
    <w:rsid w:val="004B7DBC"/>
    <w:rsid w:val="004C03D0"/>
    <w:rsid w:val="004C0DD0"/>
    <w:rsid w:val="004C1499"/>
    <w:rsid w:val="004C1BAF"/>
    <w:rsid w:val="004D4C1C"/>
    <w:rsid w:val="004D519A"/>
    <w:rsid w:val="004D55A4"/>
    <w:rsid w:val="004E1ACC"/>
    <w:rsid w:val="004E1D71"/>
    <w:rsid w:val="004E2168"/>
    <w:rsid w:val="004E3FBA"/>
    <w:rsid w:val="004E732B"/>
    <w:rsid w:val="004E7E8B"/>
    <w:rsid w:val="004F684A"/>
    <w:rsid w:val="004F6C15"/>
    <w:rsid w:val="004F7012"/>
    <w:rsid w:val="005019EC"/>
    <w:rsid w:val="0050350A"/>
    <w:rsid w:val="005071DC"/>
    <w:rsid w:val="005072D7"/>
    <w:rsid w:val="00507C5D"/>
    <w:rsid w:val="005115D7"/>
    <w:rsid w:val="005138D5"/>
    <w:rsid w:val="005203BF"/>
    <w:rsid w:val="00523175"/>
    <w:rsid w:val="00533997"/>
    <w:rsid w:val="00534863"/>
    <w:rsid w:val="00535B74"/>
    <w:rsid w:val="00536467"/>
    <w:rsid w:val="0054200B"/>
    <w:rsid w:val="00551289"/>
    <w:rsid w:val="005517C6"/>
    <w:rsid w:val="00552E5D"/>
    <w:rsid w:val="005562F7"/>
    <w:rsid w:val="005564C0"/>
    <w:rsid w:val="005576E2"/>
    <w:rsid w:val="00557CDB"/>
    <w:rsid w:val="00563099"/>
    <w:rsid w:val="005660A9"/>
    <w:rsid w:val="005706BB"/>
    <w:rsid w:val="005715D3"/>
    <w:rsid w:val="005725D3"/>
    <w:rsid w:val="00572709"/>
    <w:rsid w:val="005748CE"/>
    <w:rsid w:val="00574CB8"/>
    <w:rsid w:val="00582255"/>
    <w:rsid w:val="00583963"/>
    <w:rsid w:val="00584295"/>
    <w:rsid w:val="00586177"/>
    <w:rsid w:val="005876DD"/>
    <w:rsid w:val="00587AEC"/>
    <w:rsid w:val="00591D0F"/>
    <w:rsid w:val="00594612"/>
    <w:rsid w:val="0059595E"/>
    <w:rsid w:val="00595DD9"/>
    <w:rsid w:val="00596109"/>
    <w:rsid w:val="00596FD2"/>
    <w:rsid w:val="005A0714"/>
    <w:rsid w:val="005A15AC"/>
    <w:rsid w:val="005A23E9"/>
    <w:rsid w:val="005A335F"/>
    <w:rsid w:val="005A4DEB"/>
    <w:rsid w:val="005A4F6E"/>
    <w:rsid w:val="005A7172"/>
    <w:rsid w:val="005B1657"/>
    <w:rsid w:val="005B2A7D"/>
    <w:rsid w:val="005B77CC"/>
    <w:rsid w:val="005B7D77"/>
    <w:rsid w:val="005C21EE"/>
    <w:rsid w:val="005C32A0"/>
    <w:rsid w:val="005C4072"/>
    <w:rsid w:val="005C6B90"/>
    <w:rsid w:val="005D091C"/>
    <w:rsid w:val="005D6C2F"/>
    <w:rsid w:val="005D7319"/>
    <w:rsid w:val="005D76E8"/>
    <w:rsid w:val="005E400E"/>
    <w:rsid w:val="005F12BA"/>
    <w:rsid w:val="005F1446"/>
    <w:rsid w:val="005F22F0"/>
    <w:rsid w:val="005F2B8E"/>
    <w:rsid w:val="005F3E35"/>
    <w:rsid w:val="005F536D"/>
    <w:rsid w:val="005F6006"/>
    <w:rsid w:val="00600CC4"/>
    <w:rsid w:val="00601050"/>
    <w:rsid w:val="00601420"/>
    <w:rsid w:val="0060170B"/>
    <w:rsid w:val="00604E7D"/>
    <w:rsid w:val="00607E6D"/>
    <w:rsid w:val="006205D3"/>
    <w:rsid w:val="00620D4B"/>
    <w:rsid w:val="00623485"/>
    <w:rsid w:val="00624F12"/>
    <w:rsid w:val="00625BC3"/>
    <w:rsid w:val="0063013E"/>
    <w:rsid w:val="006306C9"/>
    <w:rsid w:val="00635CB5"/>
    <w:rsid w:val="00637BDB"/>
    <w:rsid w:val="0064161A"/>
    <w:rsid w:val="00645E76"/>
    <w:rsid w:val="006471B2"/>
    <w:rsid w:val="006477B1"/>
    <w:rsid w:val="0064799B"/>
    <w:rsid w:val="00647C54"/>
    <w:rsid w:val="0065360C"/>
    <w:rsid w:val="006615D0"/>
    <w:rsid w:val="0066365B"/>
    <w:rsid w:val="00664AF8"/>
    <w:rsid w:val="0066672B"/>
    <w:rsid w:val="006678D7"/>
    <w:rsid w:val="006711A3"/>
    <w:rsid w:val="00672634"/>
    <w:rsid w:val="00672ACE"/>
    <w:rsid w:val="00672F1F"/>
    <w:rsid w:val="0068197C"/>
    <w:rsid w:val="00681F60"/>
    <w:rsid w:val="00686FC2"/>
    <w:rsid w:val="00690CF8"/>
    <w:rsid w:val="00690EA7"/>
    <w:rsid w:val="006921FE"/>
    <w:rsid w:val="006946E6"/>
    <w:rsid w:val="00695DFC"/>
    <w:rsid w:val="00695F7D"/>
    <w:rsid w:val="006975C7"/>
    <w:rsid w:val="006A0CF7"/>
    <w:rsid w:val="006A3936"/>
    <w:rsid w:val="006A3ABC"/>
    <w:rsid w:val="006A489D"/>
    <w:rsid w:val="006A5F70"/>
    <w:rsid w:val="006A696F"/>
    <w:rsid w:val="006A7D5A"/>
    <w:rsid w:val="006B0841"/>
    <w:rsid w:val="006B1931"/>
    <w:rsid w:val="006B5166"/>
    <w:rsid w:val="006C089D"/>
    <w:rsid w:val="006C35A3"/>
    <w:rsid w:val="006C43E4"/>
    <w:rsid w:val="006C50CC"/>
    <w:rsid w:val="006C6A36"/>
    <w:rsid w:val="006C74BA"/>
    <w:rsid w:val="006D14B5"/>
    <w:rsid w:val="006D1580"/>
    <w:rsid w:val="006D2D62"/>
    <w:rsid w:val="006D3212"/>
    <w:rsid w:val="006D3603"/>
    <w:rsid w:val="006D65AC"/>
    <w:rsid w:val="006E4C78"/>
    <w:rsid w:val="006E5157"/>
    <w:rsid w:val="006E6FE9"/>
    <w:rsid w:val="006E7BC1"/>
    <w:rsid w:val="006F369B"/>
    <w:rsid w:val="006F3C45"/>
    <w:rsid w:val="006F3DB2"/>
    <w:rsid w:val="006F54F0"/>
    <w:rsid w:val="006F6CDD"/>
    <w:rsid w:val="006F78BA"/>
    <w:rsid w:val="007016A3"/>
    <w:rsid w:val="00702624"/>
    <w:rsid w:val="007036BE"/>
    <w:rsid w:val="00704C35"/>
    <w:rsid w:val="0070578A"/>
    <w:rsid w:val="00706AF0"/>
    <w:rsid w:val="00707D6B"/>
    <w:rsid w:val="007113A5"/>
    <w:rsid w:val="007128C8"/>
    <w:rsid w:val="00716791"/>
    <w:rsid w:val="0072626F"/>
    <w:rsid w:val="00727A82"/>
    <w:rsid w:val="00730386"/>
    <w:rsid w:val="00730CF6"/>
    <w:rsid w:val="00731268"/>
    <w:rsid w:val="0073495B"/>
    <w:rsid w:val="00737DC5"/>
    <w:rsid w:val="00737FB8"/>
    <w:rsid w:val="00744109"/>
    <w:rsid w:val="00752292"/>
    <w:rsid w:val="00753ECD"/>
    <w:rsid w:val="007576DC"/>
    <w:rsid w:val="00763AA7"/>
    <w:rsid w:val="00770082"/>
    <w:rsid w:val="00773FA7"/>
    <w:rsid w:val="00774897"/>
    <w:rsid w:val="00776FA5"/>
    <w:rsid w:val="00780B2B"/>
    <w:rsid w:val="007828CD"/>
    <w:rsid w:val="00783EB6"/>
    <w:rsid w:val="007842E6"/>
    <w:rsid w:val="00784F9C"/>
    <w:rsid w:val="0078740B"/>
    <w:rsid w:val="00790AF4"/>
    <w:rsid w:val="007911A7"/>
    <w:rsid w:val="00792A2B"/>
    <w:rsid w:val="00794E38"/>
    <w:rsid w:val="00796E27"/>
    <w:rsid w:val="007A1380"/>
    <w:rsid w:val="007A2563"/>
    <w:rsid w:val="007A5216"/>
    <w:rsid w:val="007A5EFA"/>
    <w:rsid w:val="007A76D5"/>
    <w:rsid w:val="007A7DB8"/>
    <w:rsid w:val="007B0E43"/>
    <w:rsid w:val="007B2979"/>
    <w:rsid w:val="007B39E6"/>
    <w:rsid w:val="007B6371"/>
    <w:rsid w:val="007B6D27"/>
    <w:rsid w:val="007B7365"/>
    <w:rsid w:val="007B791E"/>
    <w:rsid w:val="007C19E3"/>
    <w:rsid w:val="007C273F"/>
    <w:rsid w:val="007C3169"/>
    <w:rsid w:val="007C3E1F"/>
    <w:rsid w:val="007C4A77"/>
    <w:rsid w:val="007C6B2A"/>
    <w:rsid w:val="007D35C5"/>
    <w:rsid w:val="007E1928"/>
    <w:rsid w:val="007E1B50"/>
    <w:rsid w:val="007E66D4"/>
    <w:rsid w:val="007F205C"/>
    <w:rsid w:val="007F51EB"/>
    <w:rsid w:val="007F5AA1"/>
    <w:rsid w:val="0080371E"/>
    <w:rsid w:val="00805910"/>
    <w:rsid w:val="00805B35"/>
    <w:rsid w:val="008123B1"/>
    <w:rsid w:val="008157EB"/>
    <w:rsid w:val="008163E2"/>
    <w:rsid w:val="00816620"/>
    <w:rsid w:val="00820162"/>
    <w:rsid w:val="008216BF"/>
    <w:rsid w:val="008273E0"/>
    <w:rsid w:val="008301E0"/>
    <w:rsid w:val="00833E04"/>
    <w:rsid w:val="008342A0"/>
    <w:rsid w:val="008344F0"/>
    <w:rsid w:val="00834EF6"/>
    <w:rsid w:val="00835530"/>
    <w:rsid w:val="0083687F"/>
    <w:rsid w:val="0084799C"/>
    <w:rsid w:val="00854599"/>
    <w:rsid w:val="008555BE"/>
    <w:rsid w:val="00855FC9"/>
    <w:rsid w:val="00857460"/>
    <w:rsid w:val="0086082D"/>
    <w:rsid w:val="0086430A"/>
    <w:rsid w:val="00871671"/>
    <w:rsid w:val="00874470"/>
    <w:rsid w:val="00874762"/>
    <w:rsid w:val="00875FBB"/>
    <w:rsid w:val="00876234"/>
    <w:rsid w:val="0087677A"/>
    <w:rsid w:val="00876B2C"/>
    <w:rsid w:val="00877C1F"/>
    <w:rsid w:val="0088065B"/>
    <w:rsid w:val="00880BD4"/>
    <w:rsid w:val="00881501"/>
    <w:rsid w:val="00883306"/>
    <w:rsid w:val="00886424"/>
    <w:rsid w:val="008872F5"/>
    <w:rsid w:val="00895155"/>
    <w:rsid w:val="008A0915"/>
    <w:rsid w:val="008A0C5B"/>
    <w:rsid w:val="008A2F03"/>
    <w:rsid w:val="008A46C4"/>
    <w:rsid w:val="008B18D0"/>
    <w:rsid w:val="008B1C9A"/>
    <w:rsid w:val="008B5493"/>
    <w:rsid w:val="008B74FB"/>
    <w:rsid w:val="008D075C"/>
    <w:rsid w:val="008D1295"/>
    <w:rsid w:val="008D3177"/>
    <w:rsid w:val="008D6EEC"/>
    <w:rsid w:val="008D7AD9"/>
    <w:rsid w:val="008E1840"/>
    <w:rsid w:val="008E24D8"/>
    <w:rsid w:val="008E6E31"/>
    <w:rsid w:val="008E708B"/>
    <w:rsid w:val="008F3B8D"/>
    <w:rsid w:val="008F7C89"/>
    <w:rsid w:val="008F7E78"/>
    <w:rsid w:val="0090277D"/>
    <w:rsid w:val="009045C1"/>
    <w:rsid w:val="009065D5"/>
    <w:rsid w:val="0091437A"/>
    <w:rsid w:val="0092333B"/>
    <w:rsid w:val="00925265"/>
    <w:rsid w:val="0093045D"/>
    <w:rsid w:val="00930563"/>
    <w:rsid w:val="009307F7"/>
    <w:rsid w:val="00933805"/>
    <w:rsid w:val="00942E6F"/>
    <w:rsid w:val="00944FEE"/>
    <w:rsid w:val="00951B63"/>
    <w:rsid w:val="00954AD8"/>
    <w:rsid w:val="0096012B"/>
    <w:rsid w:val="0096251C"/>
    <w:rsid w:val="0096286B"/>
    <w:rsid w:val="009634D1"/>
    <w:rsid w:val="00966870"/>
    <w:rsid w:val="009672F0"/>
    <w:rsid w:val="009713FE"/>
    <w:rsid w:val="009739ED"/>
    <w:rsid w:val="00977805"/>
    <w:rsid w:val="0099213E"/>
    <w:rsid w:val="009969B2"/>
    <w:rsid w:val="009970FC"/>
    <w:rsid w:val="00997952"/>
    <w:rsid w:val="009A3829"/>
    <w:rsid w:val="009A5745"/>
    <w:rsid w:val="009A66FF"/>
    <w:rsid w:val="009A6A8A"/>
    <w:rsid w:val="009B4611"/>
    <w:rsid w:val="009B612D"/>
    <w:rsid w:val="009B62BB"/>
    <w:rsid w:val="009C05A4"/>
    <w:rsid w:val="009D1CB4"/>
    <w:rsid w:val="009D2773"/>
    <w:rsid w:val="009E3A7B"/>
    <w:rsid w:val="009F111F"/>
    <w:rsid w:val="009F1929"/>
    <w:rsid w:val="009F5629"/>
    <w:rsid w:val="009F6051"/>
    <w:rsid w:val="00A01140"/>
    <w:rsid w:val="00A01A91"/>
    <w:rsid w:val="00A05C5E"/>
    <w:rsid w:val="00A072E9"/>
    <w:rsid w:val="00A105CA"/>
    <w:rsid w:val="00A10BD1"/>
    <w:rsid w:val="00A124BF"/>
    <w:rsid w:val="00A13743"/>
    <w:rsid w:val="00A14CF7"/>
    <w:rsid w:val="00A21FDC"/>
    <w:rsid w:val="00A22A46"/>
    <w:rsid w:val="00A238DE"/>
    <w:rsid w:val="00A30469"/>
    <w:rsid w:val="00A33009"/>
    <w:rsid w:val="00A402DB"/>
    <w:rsid w:val="00A40763"/>
    <w:rsid w:val="00A41EAD"/>
    <w:rsid w:val="00A4561B"/>
    <w:rsid w:val="00A471CA"/>
    <w:rsid w:val="00A503F3"/>
    <w:rsid w:val="00A527D0"/>
    <w:rsid w:val="00A568B4"/>
    <w:rsid w:val="00A56A43"/>
    <w:rsid w:val="00A60E03"/>
    <w:rsid w:val="00A641BA"/>
    <w:rsid w:val="00A6534C"/>
    <w:rsid w:val="00A70975"/>
    <w:rsid w:val="00A730E7"/>
    <w:rsid w:val="00A76A94"/>
    <w:rsid w:val="00A80039"/>
    <w:rsid w:val="00A80793"/>
    <w:rsid w:val="00A80BB2"/>
    <w:rsid w:val="00A81051"/>
    <w:rsid w:val="00A909EF"/>
    <w:rsid w:val="00A90FC8"/>
    <w:rsid w:val="00A913E3"/>
    <w:rsid w:val="00A93794"/>
    <w:rsid w:val="00A94226"/>
    <w:rsid w:val="00A953B5"/>
    <w:rsid w:val="00A96BDA"/>
    <w:rsid w:val="00A971E6"/>
    <w:rsid w:val="00A97FA9"/>
    <w:rsid w:val="00AA7744"/>
    <w:rsid w:val="00AB12D9"/>
    <w:rsid w:val="00AB4373"/>
    <w:rsid w:val="00AB43E4"/>
    <w:rsid w:val="00AB478E"/>
    <w:rsid w:val="00AB4CAB"/>
    <w:rsid w:val="00AB6BEC"/>
    <w:rsid w:val="00AC0856"/>
    <w:rsid w:val="00AC15CB"/>
    <w:rsid w:val="00AC3611"/>
    <w:rsid w:val="00AC3BE5"/>
    <w:rsid w:val="00AC491E"/>
    <w:rsid w:val="00AC7B5A"/>
    <w:rsid w:val="00AD3983"/>
    <w:rsid w:val="00AE0AF4"/>
    <w:rsid w:val="00AE0CDF"/>
    <w:rsid w:val="00AE2F44"/>
    <w:rsid w:val="00AE36E2"/>
    <w:rsid w:val="00AF2DD0"/>
    <w:rsid w:val="00AF4A9F"/>
    <w:rsid w:val="00B00A01"/>
    <w:rsid w:val="00B01D70"/>
    <w:rsid w:val="00B027CB"/>
    <w:rsid w:val="00B02D86"/>
    <w:rsid w:val="00B0429E"/>
    <w:rsid w:val="00B046AC"/>
    <w:rsid w:val="00B06A8D"/>
    <w:rsid w:val="00B10389"/>
    <w:rsid w:val="00B10A2E"/>
    <w:rsid w:val="00B12653"/>
    <w:rsid w:val="00B235F2"/>
    <w:rsid w:val="00B23E53"/>
    <w:rsid w:val="00B25C0B"/>
    <w:rsid w:val="00B31F0D"/>
    <w:rsid w:val="00B400F6"/>
    <w:rsid w:val="00B40432"/>
    <w:rsid w:val="00B51278"/>
    <w:rsid w:val="00B516D1"/>
    <w:rsid w:val="00B533F0"/>
    <w:rsid w:val="00B53F73"/>
    <w:rsid w:val="00B544EA"/>
    <w:rsid w:val="00B54837"/>
    <w:rsid w:val="00B56E0E"/>
    <w:rsid w:val="00B61F69"/>
    <w:rsid w:val="00B638DF"/>
    <w:rsid w:val="00B63E86"/>
    <w:rsid w:val="00B675B0"/>
    <w:rsid w:val="00B7099B"/>
    <w:rsid w:val="00B75AE7"/>
    <w:rsid w:val="00B7600A"/>
    <w:rsid w:val="00B773ED"/>
    <w:rsid w:val="00B80517"/>
    <w:rsid w:val="00B83066"/>
    <w:rsid w:val="00B83DA1"/>
    <w:rsid w:val="00B840BE"/>
    <w:rsid w:val="00B85A87"/>
    <w:rsid w:val="00B86457"/>
    <w:rsid w:val="00B94C1F"/>
    <w:rsid w:val="00B96025"/>
    <w:rsid w:val="00B968D6"/>
    <w:rsid w:val="00BA066B"/>
    <w:rsid w:val="00BA1D94"/>
    <w:rsid w:val="00BB11FB"/>
    <w:rsid w:val="00BB437D"/>
    <w:rsid w:val="00BB4574"/>
    <w:rsid w:val="00BC00DB"/>
    <w:rsid w:val="00BC09A3"/>
    <w:rsid w:val="00BC2E06"/>
    <w:rsid w:val="00BC3171"/>
    <w:rsid w:val="00BC5063"/>
    <w:rsid w:val="00BC70AB"/>
    <w:rsid w:val="00BD1DCF"/>
    <w:rsid w:val="00BD425D"/>
    <w:rsid w:val="00BE5265"/>
    <w:rsid w:val="00BE616D"/>
    <w:rsid w:val="00BE7C5C"/>
    <w:rsid w:val="00BF4486"/>
    <w:rsid w:val="00BF464E"/>
    <w:rsid w:val="00BF7AD5"/>
    <w:rsid w:val="00C00ACD"/>
    <w:rsid w:val="00C021B4"/>
    <w:rsid w:val="00C023D6"/>
    <w:rsid w:val="00C06E80"/>
    <w:rsid w:val="00C07309"/>
    <w:rsid w:val="00C1010D"/>
    <w:rsid w:val="00C104DE"/>
    <w:rsid w:val="00C12D5A"/>
    <w:rsid w:val="00C141AD"/>
    <w:rsid w:val="00C145BA"/>
    <w:rsid w:val="00C14A89"/>
    <w:rsid w:val="00C23560"/>
    <w:rsid w:val="00C268C0"/>
    <w:rsid w:val="00C27E7A"/>
    <w:rsid w:val="00C31052"/>
    <w:rsid w:val="00C31322"/>
    <w:rsid w:val="00C345AD"/>
    <w:rsid w:val="00C369CB"/>
    <w:rsid w:val="00C40795"/>
    <w:rsid w:val="00C4770C"/>
    <w:rsid w:val="00C568F2"/>
    <w:rsid w:val="00C62068"/>
    <w:rsid w:val="00C63372"/>
    <w:rsid w:val="00C64FC5"/>
    <w:rsid w:val="00C6730F"/>
    <w:rsid w:val="00C72121"/>
    <w:rsid w:val="00C72564"/>
    <w:rsid w:val="00C7690F"/>
    <w:rsid w:val="00C82A13"/>
    <w:rsid w:val="00C83BB5"/>
    <w:rsid w:val="00C85B91"/>
    <w:rsid w:val="00C86AAE"/>
    <w:rsid w:val="00C86EF8"/>
    <w:rsid w:val="00C9341B"/>
    <w:rsid w:val="00CA109F"/>
    <w:rsid w:val="00CA1662"/>
    <w:rsid w:val="00CA2019"/>
    <w:rsid w:val="00CA31B2"/>
    <w:rsid w:val="00CA5266"/>
    <w:rsid w:val="00CA6250"/>
    <w:rsid w:val="00CB23B0"/>
    <w:rsid w:val="00CB3065"/>
    <w:rsid w:val="00CB5841"/>
    <w:rsid w:val="00CB780E"/>
    <w:rsid w:val="00CC3BE6"/>
    <w:rsid w:val="00CC3D91"/>
    <w:rsid w:val="00CD3FFD"/>
    <w:rsid w:val="00CD7016"/>
    <w:rsid w:val="00CE19D6"/>
    <w:rsid w:val="00CE2720"/>
    <w:rsid w:val="00CE4560"/>
    <w:rsid w:val="00CF2B0B"/>
    <w:rsid w:val="00CF5656"/>
    <w:rsid w:val="00CF7643"/>
    <w:rsid w:val="00CF7F32"/>
    <w:rsid w:val="00D00DCC"/>
    <w:rsid w:val="00D01230"/>
    <w:rsid w:val="00D04B48"/>
    <w:rsid w:val="00D100E5"/>
    <w:rsid w:val="00D12BAA"/>
    <w:rsid w:val="00D13902"/>
    <w:rsid w:val="00D14AC2"/>
    <w:rsid w:val="00D16AB5"/>
    <w:rsid w:val="00D17004"/>
    <w:rsid w:val="00D17E8B"/>
    <w:rsid w:val="00D20EAA"/>
    <w:rsid w:val="00D20F51"/>
    <w:rsid w:val="00D2131D"/>
    <w:rsid w:val="00D25BD0"/>
    <w:rsid w:val="00D25FB7"/>
    <w:rsid w:val="00D30B98"/>
    <w:rsid w:val="00D36938"/>
    <w:rsid w:val="00D446D0"/>
    <w:rsid w:val="00D45110"/>
    <w:rsid w:val="00D45332"/>
    <w:rsid w:val="00D5054E"/>
    <w:rsid w:val="00D51049"/>
    <w:rsid w:val="00D54D41"/>
    <w:rsid w:val="00D54EBD"/>
    <w:rsid w:val="00D55DB6"/>
    <w:rsid w:val="00D56812"/>
    <w:rsid w:val="00D57B03"/>
    <w:rsid w:val="00D57BB5"/>
    <w:rsid w:val="00D57D51"/>
    <w:rsid w:val="00D64D1A"/>
    <w:rsid w:val="00D65E82"/>
    <w:rsid w:val="00D670BE"/>
    <w:rsid w:val="00D72F02"/>
    <w:rsid w:val="00D757D5"/>
    <w:rsid w:val="00D831D6"/>
    <w:rsid w:val="00D8545D"/>
    <w:rsid w:val="00D873ED"/>
    <w:rsid w:val="00D876D8"/>
    <w:rsid w:val="00D91731"/>
    <w:rsid w:val="00D92FB9"/>
    <w:rsid w:val="00DA0216"/>
    <w:rsid w:val="00DA0644"/>
    <w:rsid w:val="00DA3A8D"/>
    <w:rsid w:val="00DA486C"/>
    <w:rsid w:val="00DA77FB"/>
    <w:rsid w:val="00DB0C6A"/>
    <w:rsid w:val="00DB465A"/>
    <w:rsid w:val="00DB554B"/>
    <w:rsid w:val="00DB7715"/>
    <w:rsid w:val="00DB7818"/>
    <w:rsid w:val="00DB7B28"/>
    <w:rsid w:val="00DC01E1"/>
    <w:rsid w:val="00DC1B41"/>
    <w:rsid w:val="00DC2368"/>
    <w:rsid w:val="00DC2BEC"/>
    <w:rsid w:val="00DC36A1"/>
    <w:rsid w:val="00DC479C"/>
    <w:rsid w:val="00DC7828"/>
    <w:rsid w:val="00DD265F"/>
    <w:rsid w:val="00DD295D"/>
    <w:rsid w:val="00DD6E70"/>
    <w:rsid w:val="00DD7058"/>
    <w:rsid w:val="00DF5A92"/>
    <w:rsid w:val="00DF79E3"/>
    <w:rsid w:val="00E05B1C"/>
    <w:rsid w:val="00E13199"/>
    <w:rsid w:val="00E2000A"/>
    <w:rsid w:val="00E24F0B"/>
    <w:rsid w:val="00E2628C"/>
    <w:rsid w:val="00E310F0"/>
    <w:rsid w:val="00E34459"/>
    <w:rsid w:val="00E35862"/>
    <w:rsid w:val="00E36AC6"/>
    <w:rsid w:val="00E36BC2"/>
    <w:rsid w:val="00E432D5"/>
    <w:rsid w:val="00E4579B"/>
    <w:rsid w:val="00E46724"/>
    <w:rsid w:val="00E50B4C"/>
    <w:rsid w:val="00E53763"/>
    <w:rsid w:val="00E608A9"/>
    <w:rsid w:val="00E60CF2"/>
    <w:rsid w:val="00E6558D"/>
    <w:rsid w:val="00E7082C"/>
    <w:rsid w:val="00E72B1F"/>
    <w:rsid w:val="00E730CD"/>
    <w:rsid w:val="00E74141"/>
    <w:rsid w:val="00E76233"/>
    <w:rsid w:val="00E8079F"/>
    <w:rsid w:val="00E830A2"/>
    <w:rsid w:val="00E85BEC"/>
    <w:rsid w:val="00E85C5E"/>
    <w:rsid w:val="00E867D5"/>
    <w:rsid w:val="00E86843"/>
    <w:rsid w:val="00E90D27"/>
    <w:rsid w:val="00E9347A"/>
    <w:rsid w:val="00E939C9"/>
    <w:rsid w:val="00E951E9"/>
    <w:rsid w:val="00E973E1"/>
    <w:rsid w:val="00EA0786"/>
    <w:rsid w:val="00EA63BC"/>
    <w:rsid w:val="00EB1BA6"/>
    <w:rsid w:val="00EB31E5"/>
    <w:rsid w:val="00EB4B01"/>
    <w:rsid w:val="00EC5E92"/>
    <w:rsid w:val="00EC779D"/>
    <w:rsid w:val="00EC7BFE"/>
    <w:rsid w:val="00ED05B8"/>
    <w:rsid w:val="00ED2321"/>
    <w:rsid w:val="00ED4B13"/>
    <w:rsid w:val="00ED627E"/>
    <w:rsid w:val="00EE2FB8"/>
    <w:rsid w:val="00EE4489"/>
    <w:rsid w:val="00EF0E71"/>
    <w:rsid w:val="00EF115A"/>
    <w:rsid w:val="00EF2E9A"/>
    <w:rsid w:val="00F018E2"/>
    <w:rsid w:val="00F02CC3"/>
    <w:rsid w:val="00F05745"/>
    <w:rsid w:val="00F057A7"/>
    <w:rsid w:val="00F1205A"/>
    <w:rsid w:val="00F20ED3"/>
    <w:rsid w:val="00F228A9"/>
    <w:rsid w:val="00F22C8C"/>
    <w:rsid w:val="00F27678"/>
    <w:rsid w:val="00F30358"/>
    <w:rsid w:val="00F30CC3"/>
    <w:rsid w:val="00F33C81"/>
    <w:rsid w:val="00F37A73"/>
    <w:rsid w:val="00F37EB4"/>
    <w:rsid w:val="00F404F2"/>
    <w:rsid w:val="00F4108D"/>
    <w:rsid w:val="00F44466"/>
    <w:rsid w:val="00F44E31"/>
    <w:rsid w:val="00F50B39"/>
    <w:rsid w:val="00F51F55"/>
    <w:rsid w:val="00F537B7"/>
    <w:rsid w:val="00F54537"/>
    <w:rsid w:val="00F564CA"/>
    <w:rsid w:val="00F61FA3"/>
    <w:rsid w:val="00F706C1"/>
    <w:rsid w:val="00F742B6"/>
    <w:rsid w:val="00F74E3E"/>
    <w:rsid w:val="00F77D72"/>
    <w:rsid w:val="00F81B7D"/>
    <w:rsid w:val="00F833D2"/>
    <w:rsid w:val="00F83CD8"/>
    <w:rsid w:val="00F847C0"/>
    <w:rsid w:val="00F8578D"/>
    <w:rsid w:val="00F9009F"/>
    <w:rsid w:val="00F90CB1"/>
    <w:rsid w:val="00F9111C"/>
    <w:rsid w:val="00F9140D"/>
    <w:rsid w:val="00F91CF5"/>
    <w:rsid w:val="00F929D3"/>
    <w:rsid w:val="00F95AF4"/>
    <w:rsid w:val="00F9696A"/>
    <w:rsid w:val="00FA159E"/>
    <w:rsid w:val="00FA2FB6"/>
    <w:rsid w:val="00FA4BA2"/>
    <w:rsid w:val="00FB0E34"/>
    <w:rsid w:val="00FB2933"/>
    <w:rsid w:val="00FB296E"/>
    <w:rsid w:val="00FB5750"/>
    <w:rsid w:val="00FB648E"/>
    <w:rsid w:val="00FB6B7C"/>
    <w:rsid w:val="00FC1965"/>
    <w:rsid w:val="00FC1AFE"/>
    <w:rsid w:val="00FC2D8B"/>
    <w:rsid w:val="00FC5B5A"/>
    <w:rsid w:val="00FC6265"/>
    <w:rsid w:val="00FC7967"/>
    <w:rsid w:val="00FD41EC"/>
    <w:rsid w:val="00FD52B3"/>
    <w:rsid w:val="00FD59EB"/>
    <w:rsid w:val="00FE299F"/>
    <w:rsid w:val="00FE2D0E"/>
    <w:rsid w:val="00FE5E8E"/>
    <w:rsid w:val="00FF0DE4"/>
    <w:rsid w:val="00FF128A"/>
    <w:rsid w:val="00FF2E34"/>
    <w:rsid w:val="00FF37A9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8C43E"/>
  <w15:chartTrackingRefBased/>
  <w15:docId w15:val="{B0912E92-E1EB-41B1-AC2C-784A182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B6B7C"/>
    <w:rPr>
      <w:rFonts w:ascii="Garamond" w:hAnsi="Garamond"/>
      <w:sz w:val="25"/>
    </w:rPr>
  </w:style>
  <w:style w:type="paragraph" w:styleId="Rubrik1">
    <w:name w:val="heading 1"/>
    <w:basedOn w:val="Normal"/>
    <w:next w:val="Brdtext"/>
    <w:link w:val="Rubrik1Char"/>
    <w:qFormat/>
    <w:rsid w:val="003B4FCA"/>
    <w:pPr>
      <w:keepNext/>
      <w:spacing w:before="480" w:after="120" w:line="440" w:lineRule="exact"/>
      <w:outlineLvl w:val="0"/>
    </w:pPr>
    <w:rPr>
      <w:rFonts w:ascii="Barlow Semi Condensed SemiBold" w:hAnsi="Barlow Semi Condensed SemiBold"/>
      <w:sz w:val="44"/>
    </w:rPr>
  </w:style>
  <w:style w:type="paragraph" w:styleId="Rubrik2">
    <w:name w:val="heading 2"/>
    <w:basedOn w:val="Normal"/>
    <w:next w:val="Brdtext"/>
    <w:link w:val="Rubrik2Char"/>
    <w:qFormat/>
    <w:rsid w:val="003B4FCA"/>
    <w:pPr>
      <w:keepNext/>
      <w:spacing w:before="240" w:after="60"/>
      <w:outlineLvl w:val="1"/>
    </w:pPr>
    <w:rPr>
      <w:rFonts w:ascii="Barlow Semi Condensed SemiBold" w:hAnsi="Barlow Semi Condensed SemiBold"/>
      <w:sz w:val="36"/>
    </w:rPr>
  </w:style>
  <w:style w:type="paragraph" w:styleId="Rubrik3">
    <w:name w:val="heading 3"/>
    <w:basedOn w:val="Normal"/>
    <w:next w:val="Brdtext"/>
    <w:qFormat/>
    <w:rsid w:val="003B4FCA"/>
    <w:pPr>
      <w:keepNext/>
      <w:spacing w:before="180" w:after="60"/>
      <w:outlineLvl w:val="2"/>
    </w:pPr>
    <w:rPr>
      <w:rFonts w:ascii="Barlow Semi Condensed SemiBold" w:hAnsi="Barlow Semi Condensed SemiBold"/>
      <w:sz w:val="28"/>
    </w:rPr>
  </w:style>
  <w:style w:type="paragraph" w:styleId="Rubrik4">
    <w:name w:val="heading 4"/>
    <w:basedOn w:val="Normal"/>
    <w:next w:val="Brdtext"/>
    <w:qFormat/>
    <w:rsid w:val="003B4FCA"/>
    <w:pPr>
      <w:keepNext/>
      <w:spacing w:before="120"/>
      <w:outlineLvl w:val="3"/>
    </w:pPr>
    <w:rPr>
      <w:rFonts w:ascii="Barlow Semi Condensed SemiBold" w:hAnsi="Barlow Semi Condensed SemiBol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253BF7"/>
    <w:rPr>
      <w:rFonts w:ascii="Barlow Semi Condensed SemiBold" w:hAnsi="Barlow Semi Condensed SemiBold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A01140"/>
    <w:pPr>
      <w:ind w:left="-1134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uiPriority w:val="99"/>
    <w:rsid w:val="002B76DF"/>
    <w:rPr>
      <w:rFonts w:ascii="Barlow" w:hAnsi="Barlow"/>
      <w:sz w:val="21"/>
    </w:rPr>
  </w:style>
  <w:style w:type="paragraph" w:customStyle="1" w:styleId="Tabellinnehll">
    <w:name w:val="Tabellinnehåll"/>
    <w:basedOn w:val="Normal"/>
    <w:qFormat/>
    <w:rsid w:val="00253BF7"/>
    <w:rPr>
      <w:rFonts w:ascii="Barlow" w:hAnsi="Barlow"/>
      <w:sz w:val="21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E6558D"/>
    <w:pPr>
      <w:spacing w:before="100"/>
    </w:pPr>
    <w:rPr>
      <w:b/>
      <w:sz w:val="18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A01140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2B7419"/>
    <w:rPr>
      <w:rFonts w:ascii="Barlow" w:hAnsi="Barlow"/>
      <w:sz w:val="21"/>
    </w:rPr>
  </w:style>
  <w:style w:type="character" w:customStyle="1" w:styleId="SignaturChar">
    <w:name w:val="Signatur Char"/>
    <w:link w:val="Signatur"/>
    <w:rsid w:val="002B7419"/>
    <w:rPr>
      <w:rFonts w:ascii="Barlow" w:hAnsi="Barlow"/>
      <w:sz w:val="21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E85C5E"/>
    <w:pPr>
      <w:spacing w:after="1926" w:line="259" w:lineRule="auto"/>
      <w:ind w:left="-851" w:right="-851"/>
    </w:pPr>
    <w:rPr>
      <w:rFonts w:ascii="Barlow Semi Condensed SemiBold" w:eastAsia="Barlow Semi Condensed" w:hAnsi="Barlow Semi Condensed SemiBold" w:cs="Barlow Semi Condensed"/>
      <w:bCs/>
      <w:sz w:val="68"/>
    </w:rPr>
  </w:style>
  <w:style w:type="character" w:customStyle="1" w:styleId="RubrikChar">
    <w:name w:val="Rubrik Char"/>
    <w:link w:val="Rubrik"/>
    <w:rsid w:val="00E85C5E"/>
    <w:rPr>
      <w:rFonts w:ascii="Barlow Semi Condensed SemiBold" w:eastAsia="Barlow Semi Condensed" w:hAnsi="Barlow Semi Condensed SemiBold" w:cs="Barlow Semi Condensed"/>
      <w:bCs/>
      <w:sz w:val="68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uiPriority w:val="99"/>
    <w:rsid w:val="002B76DF"/>
    <w:rPr>
      <w:rFonts w:ascii="Barlow" w:hAnsi="Barlow"/>
      <w:sz w:val="21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character" w:styleId="Platshllartext">
    <w:name w:val="Placeholder Text"/>
    <w:basedOn w:val="Standardstycketeckensnitt"/>
    <w:uiPriority w:val="99"/>
    <w:semiHidden/>
    <w:rsid w:val="00A6534C"/>
    <w:rPr>
      <w:color w:val="808080"/>
    </w:rPr>
  </w:style>
  <w:style w:type="paragraph" w:customStyle="1" w:styleId="Dokumentnamn">
    <w:name w:val="Dokumentnamn"/>
    <w:basedOn w:val="Sidhuvud"/>
    <w:rsid w:val="00A01140"/>
    <w:rPr>
      <w:rFonts w:ascii="Barlow Semi Condensed SemiBold" w:hAnsi="Barlow Semi Condensed SemiBold"/>
      <w:sz w:val="28"/>
    </w:rPr>
  </w:style>
  <w:style w:type="character" w:customStyle="1" w:styleId="Rubrik2Char">
    <w:name w:val="Rubrik 2 Char"/>
    <w:basedOn w:val="Standardstycketeckensnitt"/>
    <w:link w:val="Rubrik2"/>
    <w:rsid w:val="003B4FCA"/>
    <w:rPr>
      <w:rFonts w:ascii="Barlow Semi Condensed SemiBold" w:hAnsi="Barlow Semi Condensed SemiBold"/>
      <w:sz w:val="36"/>
    </w:rPr>
  </w:style>
  <w:style w:type="table" w:customStyle="1" w:styleId="TableGrid">
    <w:name w:val="TableGrid"/>
    <w:rsid w:val="00EE448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rsid w:val="00F0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5mrkdekorfrg1">
    <w:name w:val="Grid Table 5 Dark Accent 1"/>
    <w:basedOn w:val="Normaltabell"/>
    <w:uiPriority w:val="50"/>
    <w:rsid w:val="00F057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6">
    <w:name w:val="Grid Table 4 Accent 6"/>
    <w:basedOn w:val="Normaltabell"/>
    <w:uiPriority w:val="49"/>
    <w:rsid w:val="00F05745"/>
    <w:tblPr>
      <w:tblStyleRowBandSize w:val="1"/>
      <w:tblStyleColBandSize w:val="1"/>
      <w:tblBorders>
        <w:top w:val="single" w:sz="4" w:space="0" w:color="108EFF" w:themeColor="accent6" w:themeTint="99"/>
        <w:left w:val="single" w:sz="4" w:space="0" w:color="108EFF" w:themeColor="accent6" w:themeTint="99"/>
        <w:bottom w:val="single" w:sz="4" w:space="0" w:color="108EFF" w:themeColor="accent6" w:themeTint="99"/>
        <w:right w:val="single" w:sz="4" w:space="0" w:color="108EFF" w:themeColor="accent6" w:themeTint="99"/>
        <w:insideH w:val="single" w:sz="4" w:space="0" w:color="108EFF" w:themeColor="accent6" w:themeTint="99"/>
        <w:insideV w:val="single" w:sz="4" w:space="0" w:color="108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71" w:themeColor="accent6"/>
          <w:left w:val="single" w:sz="4" w:space="0" w:color="003C71" w:themeColor="accent6"/>
          <w:bottom w:val="single" w:sz="4" w:space="0" w:color="003C71" w:themeColor="accent6"/>
          <w:right w:val="single" w:sz="4" w:space="0" w:color="003C71" w:themeColor="accent6"/>
          <w:insideH w:val="nil"/>
          <w:insideV w:val="nil"/>
        </w:tcBorders>
        <w:shd w:val="clear" w:color="auto" w:fill="003C71" w:themeFill="accent6"/>
      </w:tcPr>
    </w:tblStylePr>
    <w:tblStylePr w:type="lastRow">
      <w:rPr>
        <w:b/>
        <w:bCs/>
      </w:rPr>
      <w:tblPr/>
      <w:tcPr>
        <w:tcBorders>
          <w:top w:val="double" w:sz="4" w:space="0" w:color="003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9FF" w:themeFill="accent6" w:themeFillTint="33"/>
      </w:tcPr>
    </w:tblStylePr>
    <w:tblStylePr w:type="band1Horz">
      <w:tblPr/>
      <w:tcPr>
        <w:shd w:val="clear" w:color="auto" w:fill="AFD9FF" w:themeFill="accent6" w:themeFillTint="33"/>
      </w:tcPr>
    </w:tblStylePr>
  </w:style>
  <w:style w:type="table" w:styleId="Rutntstabell4dekorfrg1">
    <w:name w:val="Grid Table 4 Accent 1"/>
    <w:basedOn w:val="Normaltabell"/>
    <w:uiPriority w:val="49"/>
    <w:rsid w:val="00F05745"/>
    <w:tblPr>
      <w:tblStyleRowBandSize w:val="1"/>
      <w:tblStyleColBandSize w:val="1"/>
      <w:tblBorders>
        <w:top w:val="single" w:sz="4" w:space="0" w:color="2ED0FF" w:themeColor="accent1" w:themeTint="99"/>
        <w:left w:val="single" w:sz="4" w:space="0" w:color="2ED0FF" w:themeColor="accent1" w:themeTint="99"/>
        <w:bottom w:val="single" w:sz="4" w:space="0" w:color="2ED0FF" w:themeColor="accent1" w:themeTint="99"/>
        <w:right w:val="single" w:sz="4" w:space="0" w:color="2ED0FF" w:themeColor="accent1" w:themeTint="99"/>
        <w:insideH w:val="single" w:sz="4" w:space="0" w:color="2ED0FF" w:themeColor="accent1" w:themeTint="99"/>
        <w:insideV w:val="single" w:sz="4" w:space="0" w:color="2E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3" w:themeColor="accent1"/>
          <w:left w:val="single" w:sz="4" w:space="0" w:color="007FA3" w:themeColor="accent1"/>
          <w:bottom w:val="single" w:sz="4" w:space="0" w:color="007FA3" w:themeColor="accent1"/>
          <w:right w:val="single" w:sz="4" w:space="0" w:color="007FA3" w:themeColor="accent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customStyle="1" w:styleId="Motala">
    <w:name w:val="Motala"/>
    <w:basedOn w:val="Normaltabell"/>
    <w:uiPriority w:val="99"/>
    <w:rsid w:val="00BB11FB"/>
    <w:rPr>
      <w:rFonts w:ascii="Garamond" w:hAnsi="Garamond"/>
    </w:rPr>
    <w:tblPr>
      <w:tblBorders>
        <w:top w:val="single" w:sz="4" w:space="0" w:color="007FA3" w:themeColor="accent1"/>
        <w:left w:val="single" w:sz="4" w:space="0" w:color="007FA3" w:themeColor="accent1"/>
        <w:bottom w:val="single" w:sz="4" w:space="0" w:color="007FA3" w:themeColor="accent1"/>
        <w:right w:val="single" w:sz="4" w:space="0" w:color="007FA3" w:themeColor="accent1"/>
        <w:insideH w:val="single" w:sz="4" w:space="0" w:color="007FA3" w:themeColor="accent1"/>
        <w:insideV w:val="single" w:sz="4" w:space="0" w:color="007FA3" w:themeColor="accent1"/>
      </w:tblBorders>
    </w:tblPr>
    <w:tblStylePr w:type="firstRow">
      <w:rPr>
        <w:rFonts w:ascii="Barlow Semi Condensed SemiBold" w:hAnsi="Barlow Semi Condensed SemiBold"/>
      </w:rPr>
      <w:tblPr>
        <w:tblCellMar>
          <w:top w:w="60" w:type="dxa"/>
          <w:left w:w="108" w:type="dxa"/>
          <w:bottom w:w="20" w:type="dxa"/>
          <w:right w:w="108" w:type="dxa"/>
        </w:tblCellMar>
      </w:tblPr>
      <w:tcPr>
        <w:shd w:val="clear" w:color="auto" w:fill="EBF5FB"/>
      </w:tcPr>
    </w:tblStylePr>
  </w:style>
  <w:style w:type="character" w:customStyle="1" w:styleId="Rubrik1Char">
    <w:name w:val="Rubrik 1 Char"/>
    <w:basedOn w:val="Standardstycketeckensnitt"/>
    <w:link w:val="Rubrik1"/>
    <w:rsid w:val="003B4FCA"/>
    <w:rPr>
      <w:rFonts w:ascii="Barlow Semi Condensed SemiBold" w:hAnsi="Barlow Semi Condensed SemiBold"/>
      <w:sz w:val="44"/>
    </w:rPr>
  </w:style>
  <w:style w:type="paragraph" w:customStyle="1" w:styleId="Paragraf">
    <w:name w:val="Paragraf"/>
    <w:basedOn w:val="Normal"/>
    <w:next w:val="Normal"/>
    <w:qFormat/>
    <w:rsid w:val="0084799C"/>
    <w:pPr>
      <w:spacing w:before="120"/>
    </w:pPr>
    <w:rPr>
      <w:rFonts w:ascii="Barlow Semi Condensed SemiBold" w:hAnsi="Barlow Semi Condensed SemiBold"/>
      <w:sz w:val="24"/>
    </w:rPr>
  </w:style>
  <w:style w:type="character" w:styleId="Kommentarsreferens">
    <w:name w:val="annotation reference"/>
    <w:basedOn w:val="Standardstycketeckensnitt"/>
    <w:rsid w:val="004C1499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149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1499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C149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C1499"/>
    <w:rPr>
      <w:rFonts w:ascii="Garamond" w:hAnsi="Garamond"/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D2321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05E7A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rsid w:val="00ED2321"/>
    <w:pPr>
      <w:spacing w:after="100"/>
    </w:pPr>
  </w:style>
  <w:style w:type="paragraph" w:styleId="Innehll3">
    <w:name w:val="toc 3"/>
    <w:basedOn w:val="Normal"/>
    <w:next w:val="Normal"/>
    <w:autoRedefine/>
    <w:uiPriority w:val="39"/>
    <w:rsid w:val="00ED2321"/>
    <w:pPr>
      <w:spacing w:after="100"/>
      <w:ind w:left="500"/>
    </w:pPr>
  </w:style>
  <w:style w:type="character" w:styleId="Hyperlnk">
    <w:name w:val="Hyperlink"/>
    <w:basedOn w:val="Standardstycketeckensnitt"/>
    <w:uiPriority w:val="99"/>
    <w:unhideWhenUsed/>
    <w:rsid w:val="00ED2321"/>
    <w:rPr>
      <w:color w:val="007FA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F62A2489894499943D29BEFCF95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ABA1C-0E53-4E4A-BF78-251EFEC8B829}"/>
      </w:docPartPr>
      <w:docPartBody>
        <w:p w:rsidR="005C6F81" w:rsidRDefault="003A0CDC">
          <w:r w:rsidRPr="006B103F">
            <w:rPr>
              <w:rStyle w:val="Platshllartext"/>
            </w:rPr>
            <w:t>[Titel]</w:t>
          </w:r>
        </w:p>
      </w:docPartBody>
    </w:docPart>
    <w:docPart>
      <w:docPartPr>
        <w:name w:val="C7B323D54C97410E8002B70F95DE0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7E400-041D-46DF-9A40-7688D7ACCA8E}"/>
      </w:docPartPr>
      <w:docPartBody>
        <w:p w:rsidR="00322F71" w:rsidRDefault="005C6F81" w:rsidP="005C6F81">
          <w:pPr>
            <w:pStyle w:val="C7B323D54C97410E8002B70F95DE0DC9"/>
          </w:pPr>
          <w:r w:rsidRPr="006B103F">
            <w:rPr>
              <w:rStyle w:val="Platshllartext"/>
            </w:rPr>
            <w:t>[Titel]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77C49-8F46-4462-AC9E-F0A2F26A084D}"/>
      </w:docPartPr>
      <w:docPartBody>
        <w:p w:rsidR="00FD2343" w:rsidRDefault="001A3EAE">
          <w:r w:rsidRPr="00DD6FC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CDD72FEE4245BBA0200794BBF15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89C39-F2A0-46C9-861E-4C065760BD2E}"/>
      </w:docPartPr>
      <w:docPartBody>
        <w:p w:rsidR="00FD2343" w:rsidRDefault="001A3EAE" w:rsidP="001A3EAE">
          <w:pPr>
            <w:pStyle w:val="EECDD72FEE4245BBA0200794BBF155FF"/>
          </w:pPr>
          <w:r w:rsidRPr="006B103F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BF"/>
    <w:rsid w:val="000320DF"/>
    <w:rsid w:val="00092D17"/>
    <w:rsid w:val="000C2238"/>
    <w:rsid w:val="000C2F7D"/>
    <w:rsid w:val="001144DB"/>
    <w:rsid w:val="00156979"/>
    <w:rsid w:val="001A3EAE"/>
    <w:rsid w:val="001B3A0C"/>
    <w:rsid w:val="00255181"/>
    <w:rsid w:val="002C6293"/>
    <w:rsid w:val="002F549A"/>
    <w:rsid w:val="003101BF"/>
    <w:rsid w:val="00322F71"/>
    <w:rsid w:val="0034438F"/>
    <w:rsid w:val="003802B3"/>
    <w:rsid w:val="003A0CDC"/>
    <w:rsid w:val="0044695C"/>
    <w:rsid w:val="004A16B6"/>
    <w:rsid w:val="005369D7"/>
    <w:rsid w:val="0058491E"/>
    <w:rsid w:val="005C6F81"/>
    <w:rsid w:val="005D5312"/>
    <w:rsid w:val="005F2C4A"/>
    <w:rsid w:val="006B5AFE"/>
    <w:rsid w:val="00726C08"/>
    <w:rsid w:val="00744C36"/>
    <w:rsid w:val="008E63C6"/>
    <w:rsid w:val="00A55A0B"/>
    <w:rsid w:val="00A83194"/>
    <w:rsid w:val="00AE2CB0"/>
    <w:rsid w:val="00AF74F0"/>
    <w:rsid w:val="00B3734A"/>
    <w:rsid w:val="00CB0D74"/>
    <w:rsid w:val="00CC73FC"/>
    <w:rsid w:val="00CE7449"/>
    <w:rsid w:val="00D1342B"/>
    <w:rsid w:val="00D70C72"/>
    <w:rsid w:val="00D918F4"/>
    <w:rsid w:val="00DA5F84"/>
    <w:rsid w:val="00E4205C"/>
    <w:rsid w:val="00E44AEC"/>
    <w:rsid w:val="00F26BCB"/>
    <w:rsid w:val="00F34ADB"/>
    <w:rsid w:val="00F44790"/>
    <w:rsid w:val="00F81A48"/>
    <w:rsid w:val="00FD2343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3EAE"/>
    <w:rPr>
      <w:color w:val="808080"/>
    </w:rPr>
  </w:style>
  <w:style w:type="paragraph" w:customStyle="1" w:styleId="C7B323D54C97410E8002B70F95DE0DC9">
    <w:name w:val="C7B323D54C97410E8002B70F95DE0DC9"/>
    <w:rsid w:val="005C6F81"/>
  </w:style>
  <w:style w:type="paragraph" w:customStyle="1" w:styleId="EECDD72FEE4245BBA0200794BBF155FF">
    <w:name w:val="EECDD72FEE4245BBA0200794BBF155FF"/>
    <w:rsid w:val="001A3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Motal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FA3"/>
      </a:accent1>
      <a:accent2>
        <a:srgbClr val="007367"/>
      </a:accent2>
      <a:accent3>
        <a:srgbClr val="4E801F"/>
      </a:accent3>
      <a:accent4>
        <a:srgbClr val="CA3604"/>
      </a:accent4>
      <a:accent5>
        <a:srgbClr val="B52555"/>
      </a:accent5>
      <a:accent6>
        <a:srgbClr val="003C71"/>
      </a:accent6>
      <a:hlink>
        <a:srgbClr val="007FA3"/>
      </a:hlink>
      <a:folHlink>
        <a:srgbClr val="954F72"/>
      </a:folHlink>
    </a:clrScheme>
    <a:fontScheme name="Motala 2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BF82-F7BF-4AA7-ABD2-17916150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1363</Words>
  <Characters>8320</Characters>
  <Application>Microsoft Office Word</Application>
  <DocSecurity>0</DocSecurity>
  <Lines>252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Informationshanteringsplan [Redovisning]</vt:lpstr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Informationshanteringsplan [Redovisning]</dc:title>
  <dc:subject/>
  <dc:creator>Niklas Johansson</dc:creator>
  <cp:keywords/>
  <dc:description/>
  <cp:lastModifiedBy>Lina Wennerholm</cp:lastModifiedBy>
  <cp:revision>3</cp:revision>
  <cp:lastPrinted>2003-09-08T17:29:00Z</cp:lastPrinted>
  <dcterms:created xsi:type="dcterms:W3CDTF">2025-11-06T10:31:00Z</dcterms:created>
  <dcterms:modified xsi:type="dcterms:W3CDTF">2025-11-06T10:33:00Z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1</vt:lpwstr>
  </property>
</Properties>
</file>